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textAlignment w:val="baseline"/>
        <w:rPr>
          <w:rFonts w:hint="eastAsia" w:asci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spacing w:val="27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贵阳贵安第二批高中阶段学科带头人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(2024 年— 2027年)名单</w:t>
      </w:r>
    </w:p>
    <w:tbl>
      <w:tblPr>
        <w:tblStyle w:val="8"/>
        <w:tblW w:w="9408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159"/>
        <w:gridCol w:w="1556"/>
        <w:gridCol w:w="2925"/>
        <w:gridCol w:w="2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560" w:lineRule="exact"/>
              <w:ind w:left="218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8"/>
                <w:sz w:val="32"/>
                <w:szCs w:val="32"/>
              </w:rPr>
              <w:t>序</w:t>
            </w:r>
            <w:r>
              <w:rPr>
                <w:rFonts w:hint="eastAsia" w:ascii="仿宋_GB2312" w:eastAsia="仿宋_GB2312" w:cs="仿宋_GB2312"/>
                <w:spacing w:val="17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pacing w:val="-8"/>
                <w:sz w:val="32"/>
                <w:szCs w:val="32"/>
              </w:rPr>
              <w:t>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60" w:lineRule="exact"/>
              <w:ind w:left="135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11"/>
                <w:sz w:val="32"/>
                <w:szCs w:val="32"/>
              </w:rPr>
              <w:t>学</w:t>
            </w:r>
            <w:r>
              <w:rPr>
                <w:rFonts w:hint="eastAsia" w:ascii="仿宋_GB2312" w:eastAsia="仿宋_GB2312" w:cs="仿宋_GB2312"/>
                <w:spacing w:val="29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pacing w:val="-11"/>
                <w:sz w:val="32"/>
                <w:szCs w:val="32"/>
              </w:rPr>
              <w:t>科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560" w:lineRule="exact"/>
              <w:ind w:left="506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1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560" w:lineRule="exact"/>
              <w:ind w:left="979"/>
              <w:textAlignment w:val="baseline"/>
              <w:rPr>
                <w:rFonts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11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560" w:lineRule="exact"/>
              <w:ind w:left="272"/>
              <w:textAlignment w:val="baseline"/>
              <w:rPr>
                <w:rFonts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1"/>
                <w:sz w:val="32"/>
                <w:szCs w:val="32"/>
              </w:rPr>
              <w:t>区县/直属</w:t>
            </w:r>
            <w:r>
              <w:rPr>
                <w:rFonts w:hint="eastAsia" w:ascii="仿宋_GB2312" w:eastAsia="仿宋_GB2312" w:cs="仿宋_GB2312"/>
                <w:b/>
                <w:bCs/>
                <w:spacing w:val="-1"/>
                <w:sz w:val="32"/>
                <w:szCs w:val="32"/>
                <w:lang w:val="en-US" w:eastAsia="zh-CN"/>
              </w:rPr>
              <w:t>/省属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语文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谢基祥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贵阳市第六中学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蹇红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贵阳市第三实验中学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钟白薇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贵阳市第九中学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唐昌荣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贵州省实验中学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省属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郭焱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贵阳市第六中学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英语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徐春兰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贵阳市第一中学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金就砺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贵阳市第三实验中学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政治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谭美金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贵阳市第一中学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8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周海燕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贵州师范大学附属中学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省属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历史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叶学义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贵阳市第三实验中学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贵阳市第九中学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地理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秦江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贵阳市第六中学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张宏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贵阳市第一中学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物理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田仁军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贵阳市第一中学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陈卫国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北师大附中贵阳学校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观山湖区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化学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李光惠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贵阳市第三实验中学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柴晓晶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贵阳市第五中学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岳湘敏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贵州省实验中学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省属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生物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鄂芳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贵阳市第一中学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李海燕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乌当中学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乌当区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体育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熊仕华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贵阳市第九中学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415"/>
              <w:textAlignment w:val="baseline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夏钊伟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贵阳市第三实验中学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79"/>
              <w:jc w:val="center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直属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textAlignment w:val="baseline"/>
        <w:rPr>
          <w:rFonts w:hint="eastAsia" w:ascii="黑体" w:eastAsia="黑体" w:cs="黑体"/>
          <w:b w:val="0"/>
          <w:bCs w:val="0"/>
          <w:spacing w:val="27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spacing w:val="27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textAlignment w:val="baseline"/>
        <w:rPr>
          <w:rFonts w:hint="eastAsia" w:ascii="黑体" w:eastAsia="黑体" w:cs="黑体"/>
          <w:b w:val="0"/>
          <w:bCs w:val="0"/>
          <w:spacing w:val="27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贵阳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市贵安新区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第二批高中阶段学科带头人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工作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站</w:t>
      </w:r>
      <w:r>
        <w:rPr>
          <w:rFonts w:hint="eastAsia" w:ascii="方正小标宋简体" w:eastAsia="方正小标宋简体" w:cs="方正小标宋简体"/>
          <w:b w:val="0"/>
          <w:bCs w:val="0"/>
          <w:sz w:val="36"/>
          <w:szCs w:val="36"/>
        </w:rPr>
        <w:t>（2024年—2027年）名单</w:t>
      </w:r>
    </w:p>
    <w:tbl>
      <w:tblPr>
        <w:tblStyle w:val="8"/>
        <w:tblW w:w="9570" w:type="dxa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4305"/>
        <w:gridCol w:w="1830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560" w:lineRule="exact"/>
              <w:ind w:left="208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8"/>
                <w:sz w:val="32"/>
                <w:szCs w:val="32"/>
              </w:rPr>
              <w:t>序</w:t>
            </w:r>
            <w:r>
              <w:rPr>
                <w:rFonts w:hint="eastAsia" w:ascii="仿宋_GB2312" w:eastAsia="仿宋_GB2312" w:cs="仿宋_GB2312"/>
                <w:spacing w:val="4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pacing w:val="-8"/>
                <w:sz w:val="32"/>
                <w:szCs w:val="32"/>
              </w:rPr>
              <w:t>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60" w:lineRule="exact"/>
              <w:ind w:firstLine="631" w:firstLineChars="200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3"/>
                <w:sz w:val="32"/>
                <w:szCs w:val="32"/>
              </w:rPr>
              <w:t>学科带头人工作站名称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560" w:lineRule="exact"/>
              <w:ind w:firstLine="607" w:firstLineChars="200"/>
              <w:textAlignment w:val="baseline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9"/>
                <w:sz w:val="32"/>
                <w:szCs w:val="32"/>
              </w:rPr>
              <w:t>站</w:t>
            </w:r>
            <w:r>
              <w:rPr>
                <w:rFonts w:hint="eastAsia" w:ascii="仿宋_GB2312" w:eastAsia="仿宋_GB2312" w:cs="仿宋_GB2312"/>
                <w:spacing w:val="29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pacing w:val="-9"/>
                <w:sz w:val="32"/>
                <w:szCs w:val="32"/>
              </w:rPr>
              <w:t>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560" w:lineRule="exact"/>
              <w:ind w:left="701"/>
              <w:textAlignment w:val="baseline"/>
              <w:rPr>
                <w:rFonts w:hint="eastAsia" w:ascii="仿宋_GB2312" w:eastAsia="仿宋_GB2312" w:cs="仿宋_GB2312"/>
                <w:b/>
                <w:bCs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pacing w:val="-9"/>
                <w:sz w:val="32"/>
                <w:szCs w:val="32"/>
                <w:lang w:val="en-US" w:eastAsia="zh-CN"/>
              </w:rPr>
              <w:t>副站长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贵阳贵安高中语文学科带头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谢基祥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蹇红、钟白薇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贵阳贵安高中数学学科带头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唐昌荣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贵阳贵安高中英语学科带头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徐春兰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金就砺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贵阳贵安高中政治学科带头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谭美金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周海燕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贵阳贵安高中历史学科带头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叶学义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沈平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贵阳贵安高中地理学科带头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秦江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贵阳贵安高中物理学科带头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田仁军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陈卫国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贵阳贵安高中化学学科带头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李光惠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柴晓晶、岳湘敏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贵阳贵安高中生物学科带头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鄂芳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贵阳贵安高中体育学科带头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工作站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熊仕华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夏钊伟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 w:cs="仿宋_GB2312"/>
          <w:sz w:val="32"/>
          <w:szCs w:val="32"/>
        </w:rPr>
      </w:pPr>
    </w:p>
    <w:sectPr>
      <w:footerReference r:id="rId3" w:type="default"/>
      <w:pgSz w:w="11900" w:h="16840"/>
      <w:pgMar w:top="2098" w:right="1474" w:bottom="1701" w:left="1587" w:header="0" w:footer="1842" w:gutter="0"/>
      <w:pgNumType w:fmt="decimal"/>
      <w:cols w:space="720" w:num="1"/>
      <w:rtlGutter w:val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rPr>
        <w:rFonts w:asci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useFELayout/>
    <w:compatSetting w:name="compatibilityMode" w:uri="http://schemas.microsoft.com/office/word" w:val="14"/>
  </w:compat>
  <w:rsids>
    <w:rsidRoot w:val="00000000"/>
    <w:rsid w:val="23F9912F"/>
    <w:rsid w:val="28256029"/>
    <w:rsid w:val="2CF0B11E"/>
    <w:rsid w:val="3FD9B9AC"/>
    <w:rsid w:val="49D30F4E"/>
    <w:rsid w:val="50740BFD"/>
    <w:rsid w:val="5BE62400"/>
    <w:rsid w:val="AC337CCF"/>
    <w:rsid w:val="CFCE9604"/>
    <w:rsid w:val="D7F24B0C"/>
    <w:rsid w:val="DFEFC371"/>
    <w:rsid w:val="FD3D45F0"/>
    <w:rsid w:val="FE3FF6E3"/>
    <w:rsid w:val="FF8F2CE1"/>
    <w:rsid w:val="FFBFBFE1"/>
    <w:rsid w:val="FFDFA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eastAsia="仿宋" w:cs="仿宋"/>
      <w:sz w:val="31"/>
      <w:szCs w:val="31"/>
      <w:lang w:val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Table Text"/>
    <w:basedOn w:val="1"/>
    <w:qFormat/>
    <w:uiPriority w:val="0"/>
    <w:rPr>
      <w:rFonts w:ascii="宋体" w:eastAsia="宋体" w:cs="宋体"/>
      <w:sz w:val="27"/>
      <w:szCs w:val="27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954</Words>
  <Characters>1003</Characters>
  <Lines>218</Lines>
  <Paragraphs>164</Paragraphs>
  <TotalTime>30</TotalTime>
  <ScaleCrop>false</ScaleCrop>
  <LinksUpToDate>false</LinksUpToDate>
  <CharactersWithSpaces>1028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2024-11-26T01:49:00Z</dcterms:created>
  <dc:creator>Kingsoft-PDF</dc:creator>
  <cp:lastModifiedBy>扶灵灵</cp:lastModifiedBy>
  <cp:lastPrinted>2024-12-03T08:41:24Z</cp:lastPrinted>
  <dcterms:modified xsi:type="dcterms:W3CDTF">2024-12-03T08:56:07Z</dcterms:modified>
  <dc:subject>pdfbuilder</dc:subject>
  <dc:title>市人民政府办公厅  贵安新区办公室关于命名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2024-11-24T16:00:00Z</vt:filetime>
  </property>
  <property fmtid="{D5CDD505-2E9C-101B-9397-08002B2CF9AE}" pid="4" name="UsrData">
    <vt:lpwstr>6743d7c1bf5aca001fc5328bwl</vt:lpwstr>
  </property>
  <property fmtid="{D5CDD505-2E9C-101B-9397-08002B2CF9AE}" pid="5" name="KSOProductBuildVer">
    <vt:lpwstr>2052-11.8.6.8811</vt:lpwstr>
  </property>
  <property fmtid="{D5CDD505-2E9C-101B-9397-08002B2CF9AE}" pid="6" name="ICV">
    <vt:lpwstr>F9E53BD763754161B9ABB744D827C85F_13</vt:lpwstr>
  </property>
</Properties>
</file>