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44"/>
          <w:szCs w:val="44"/>
          <w:highlight w:val="none"/>
          <w:lang w:val="en-US" w:eastAsia="zh-CN"/>
        </w:rPr>
        <w:t>贵阳市乌当区统计局公益性岗位人员报名登记表</w:t>
      </w:r>
    </w:p>
    <w:tbl>
      <w:tblPr>
        <w:tblStyle w:val="4"/>
        <w:tblW w:w="9302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8"/>
        <w:gridCol w:w="145"/>
        <w:gridCol w:w="1204"/>
        <w:gridCol w:w="364"/>
        <w:gridCol w:w="438"/>
        <w:gridCol w:w="281"/>
        <w:gridCol w:w="838"/>
        <w:gridCol w:w="884"/>
        <w:gridCol w:w="576"/>
        <w:gridCol w:w="1435"/>
        <w:gridCol w:w="1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tblCellSpacing w:w="0" w:type="dxa"/>
          <w:jc w:val="center"/>
        </w:trPr>
        <w:tc>
          <w:tcPr>
            <w:tcW w:w="1573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姓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名</w:t>
            </w:r>
          </w:p>
        </w:tc>
        <w:tc>
          <w:tcPr>
            <w:tcW w:w="1204" w:type="dxa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083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838" w:type="dxa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460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709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贴照片处</w:t>
            </w:r>
            <w:r>
              <w:rPr>
                <w:rFonts w:hint="eastAsia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电子证照均可）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tblCellSpacing w:w="0" w:type="dxa"/>
          <w:jc w:val="center"/>
        </w:trPr>
        <w:tc>
          <w:tcPr>
            <w:tcW w:w="1573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户籍所在地</w:t>
            </w:r>
          </w:p>
        </w:tc>
        <w:tc>
          <w:tcPr>
            <w:tcW w:w="1204" w:type="dxa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083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户口性质</w:t>
            </w:r>
          </w:p>
        </w:tc>
        <w:tc>
          <w:tcPr>
            <w:tcW w:w="838" w:type="dxa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460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709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tblCellSpacing w:w="0" w:type="dxa"/>
          <w:jc w:val="center"/>
        </w:trPr>
        <w:tc>
          <w:tcPr>
            <w:tcW w:w="1573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身份证号码</w:t>
            </w:r>
          </w:p>
        </w:tc>
        <w:tc>
          <w:tcPr>
            <w:tcW w:w="3125" w:type="dxa"/>
            <w:gridSpan w:val="5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460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身体状况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709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  <w:tblCellSpacing w:w="0" w:type="dxa"/>
          <w:jc w:val="center"/>
        </w:trPr>
        <w:tc>
          <w:tcPr>
            <w:tcW w:w="1573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残疾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类别</w:t>
            </w:r>
          </w:p>
        </w:tc>
        <w:tc>
          <w:tcPr>
            <w:tcW w:w="2006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2003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残疾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等级</w:t>
            </w:r>
          </w:p>
        </w:tc>
        <w:tc>
          <w:tcPr>
            <w:tcW w:w="2011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709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tblCellSpacing w:w="0" w:type="dxa"/>
          <w:jc w:val="center"/>
        </w:trPr>
        <w:tc>
          <w:tcPr>
            <w:tcW w:w="1573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联系电话</w:t>
            </w:r>
          </w:p>
        </w:tc>
        <w:tc>
          <w:tcPr>
            <w:tcW w:w="3125" w:type="dxa"/>
            <w:gridSpan w:val="5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460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其他电话</w:t>
            </w:r>
          </w:p>
        </w:tc>
        <w:tc>
          <w:tcPr>
            <w:tcW w:w="3144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1573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申报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岗位</w:t>
            </w:r>
          </w:p>
        </w:tc>
        <w:tc>
          <w:tcPr>
            <w:tcW w:w="7729" w:type="dxa"/>
            <w:gridSpan w:val="9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1573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目前就业状况</w:t>
            </w:r>
          </w:p>
        </w:tc>
        <w:tc>
          <w:tcPr>
            <w:tcW w:w="7729" w:type="dxa"/>
            <w:gridSpan w:val="9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jc w:val="left"/>
              <w:textAlignment w:val="auto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未就业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                       已实现就业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  <w:tblCellSpacing w:w="0" w:type="dxa"/>
          <w:jc w:val="center"/>
        </w:trPr>
        <w:tc>
          <w:tcPr>
            <w:tcW w:w="1573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最高学历</w:t>
            </w:r>
          </w:p>
        </w:tc>
        <w:tc>
          <w:tcPr>
            <w:tcW w:w="1568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557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毕业院校时间</w:t>
            </w:r>
          </w:p>
        </w:tc>
        <w:tc>
          <w:tcPr>
            <w:tcW w:w="4604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0" w:type="dxa"/>
          <w:jc w:val="center"/>
        </w:trPr>
        <w:tc>
          <w:tcPr>
            <w:tcW w:w="1573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参加工作时间</w:t>
            </w:r>
          </w:p>
        </w:tc>
        <w:tc>
          <w:tcPr>
            <w:tcW w:w="1568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557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家庭住址</w:t>
            </w:r>
          </w:p>
        </w:tc>
        <w:tc>
          <w:tcPr>
            <w:tcW w:w="4604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20" w:hRule="atLeast"/>
          <w:tblCellSpacing w:w="0" w:type="dxa"/>
          <w:jc w:val="center"/>
        </w:trPr>
        <w:tc>
          <w:tcPr>
            <w:tcW w:w="9302" w:type="dxa"/>
            <w:gridSpan w:val="11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jc w:val="lef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本人郑重承诺以上所填内容及提供的报名材料真实有效。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如提供资料与实际不符，本人愿承担相应的法律责任。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             申报人员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签字：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年    月   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00" w:hRule="atLeast"/>
          <w:tblCellSpacing w:w="0" w:type="dxa"/>
          <w:jc w:val="center"/>
        </w:trPr>
        <w:tc>
          <w:tcPr>
            <w:tcW w:w="1428" w:type="dxa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贵阳市乌当区</w:t>
            </w:r>
            <w:r>
              <w:rPr>
                <w:rFonts w:hint="eastAsia" w:cs="宋体"/>
                <w:color w:val="auto"/>
                <w:sz w:val="18"/>
                <w:szCs w:val="18"/>
                <w:highlight w:val="none"/>
                <w:lang w:val="en-US" w:eastAsia="zh-CN"/>
              </w:rPr>
              <w:t>统计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局审核</w:t>
            </w:r>
            <w:r>
              <w:rPr>
                <w:rFonts w:hint="eastAsia" w:cs="宋体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意</w:t>
            </w:r>
            <w:r>
              <w:rPr>
                <w:rFonts w:hint="eastAsia" w:cs="宋体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见</w:t>
            </w:r>
          </w:p>
        </w:tc>
        <w:tc>
          <w:tcPr>
            <w:tcW w:w="7874" w:type="dxa"/>
            <w:gridSpan w:val="10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4410" w:hanging="4410" w:hangingChars="2100"/>
              <w:textAlignment w:val="auto"/>
              <w:rPr>
                <w:rFonts w:hint="default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               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审核人签字：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年 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月  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日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Style w:val="6"/>
          <w:rFonts w:hint="eastAsia" w:ascii="宋体" w:hAnsi="宋体" w:eastAsia="宋体" w:cs="宋体"/>
          <w:color w:val="auto"/>
          <w:sz w:val="21"/>
          <w:szCs w:val="21"/>
          <w:highlight w:val="none"/>
        </w:rPr>
        <w:t>说明：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报名者须如实填写相关内容，如有弄虚作假，将取消报名资格</w:t>
      </w:r>
      <w:r>
        <w:rPr>
          <w:rFonts w:hint="eastAsia" w:eastAsia="宋体" w:cs="宋体"/>
          <w:color w:val="auto"/>
          <w:sz w:val="21"/>
          <w:szCs w:val="21"/>
          <w:highlight w:val="none"/>
          <w:lang w:eastAsia="zh-CN"/>
        </w:rPr>
        <w:t>，并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追回发放资金，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造成严重后果的将依法追究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法律责任。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F3AFD"/>
    <w:rsid w:val="3E7FCCE5"/>
    <w:rsid w:val="3FFD464E"/>
    <w:rsid w:val="4DB62671"/>
    <w:rsid w:val="4DCA5A2D"/>
    <w:rsid w:val="51322D16"/>
    <w:rsid w:val="513744A9"/>
    <w:rsid w:val="5EBF0130"/>
    <w:rsid w:val="5FEF07BD"/>
    <w:rsid w:val="5FFF3AFD"/>
    <w:rsid w:val="6DFE7077"/>
    <w:rsid w:val="6FBF97B9"/>
    <w:rsid w:val="7DFB9AF1"/>
    <w:rsid w:val="7F7A5295"/>
    <w:rsid w:val="7FFD0CA5"/>
    <w:rsid w:val="993E8CBE"/>
    <w:rsid w:val="DABD5A9A"/>
    <w:rsid w:val="EBFF866F"/>
    <w:rsid w:val="EEB6FA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1351</Words>
  <Characters>1392</Characters>
  <Lines>0</Lines>
  <Paragraphs>0</Paragraphs>
  <TotalTime>10</TotalTime>
  <ScaleCrop>false</ScaleCrop>
  <LinksUpToDate>false</LinksUpToDate>
  <CharactersWithSpaces>1537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2026-03-17T15:22:00Z</dcterms:created>
  <dc:creator>Huawei</dc:creator>
  <cp:lastModifiedBy>huawei</cp:lastModifiedBy>
  <dcterms:modified xsi:type="dcterms:W3CDTF">2026-03-23T15:56:33Z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2A21257F8BBB490031F2C0694FE83FCA</vt:lpwstr>
  </property>
  <property fmtid="{D5CDD505-2E9C-101B-9397-08002B2CF9AE}" pid="4" name="KSOTemplateDocerSaveRecord">
    <vt:lpwstr>eyJoZGlkIjoiYjFiOTUxODc0YjVjYjI0OWZlYWE0ZGJmMmJkZWQyZDciLCJ1c2VySWQiOiIzMDcxNzMyMzMifQ==</vt:lpwstr>
  </property>
</Properties>
</file>