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854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附件1</w:t>
      </w:r>
    </w:p>
    <w:p w14:paraId="4030F0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 w14:paraId="6B286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乌当区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6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年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烟花爆竹零售（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店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）点设置要求</w:t>
      </w:r>
    </w:p>
    <w:p w14:paraId="151086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 w14:paraId="15DDC7FC">
      <w:pPr>
        <w:keepNext w:val="0"/>
        <w:keepLines w:val="0"/>
        <w:pageBreakBefore w:val="0"/>
        <w:widowControl w:val="0"/>
        <w:tabs>
          <w:tab w:val="left" w:pos="5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一、规划原则</w:t>
      </w:r>
    </w:p>
    <w:p w14:paraId="3DC744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color w:val="0000FF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不在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集贸市场、展览（销）会、商场、居住小区及车站等公众聚集场所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设置烟花爆竹零售点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4135D2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（二）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应选择在消防车辆可以顺畅到达的区域。</w:t>
      </w:r>
    </w:p>
    <w:p w14:paraId="4D41EB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不应设置在军事管理区、文物保护区等禁止燃放烟花爆竹区域内。</w:t>
      </w:r>
    </w:p>
    <w:p w14:paraId="4B6B58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（四）不应设置在居民集中居住小区内，以及桥下与涵洞内。</w:t>
      </w:r>
    </w:p>
    <w:p w14:paraId="42E2586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不应与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居住场所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设置在同一建筑内，不应设置在地下及半地下室内。</w:t>
      </w:r>
    </w:p>
    <w:p w14:paraId="2C2BBB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）不应设置在其地下、室内或上方有输送石油、天然气等易燃易爆物质管道的建筑物内。</w:t>
      </w:r>
    </w:p>
    <w:p w14:paraId="4E171A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（七）不应设置在电压高于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1KV的电力线路下方。</w:t>
      </w:r>
    </w:p>
    <w:p w14:paraId="117CC5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（八）不应设置在消防通道上。</w:t>
      </w:r>
    </w:p>
    <w:p w14:paraId="030AF9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二、外部距离</w:t>
      </w:r>
    </w:p>
    <w:p w14:paraId="434D6B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烟花爆竹零售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店（点）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外部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最小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允许距离，自该零售点外墙或与其他场所隔墙外侧算起。</w:t>
      </w:r>
    </w:p>
    <w:p w14:paraId="1144D0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与220KV以上的区域变电站围墙、220KV以上的架空输电线路，最小允许距离50米；</w:t>
      </w:r>
    </w:p>
    <w:p w14:paraId="35404E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（二）与学校、医院、幼儿园、养老院、集贸市场、文物古迹、博物馆、展览馆、档案馆、图书馆、危险品生产、储存及加油站、加气站等易燃易爆场所边缘，最小允许距离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100米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；</w:t>
      </w:r>
    </w:p>
    <w:p w14:paraId="132A72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（三）与其他烟花爆竹零售店（点），最小允许距离50米。</w:t>
      </w:r>
    </w:p>
    <w:p w14:paraId="3EFFBE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三、面积</w:t>
      </w:r>
    </w:p>
    <w:p w14:paraId="516D9F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烟花爆竹零售店（点）的使用面积不应小于10㎡，且不应大于200㎡。</w:t>
      </w:r>
    </w:p>
    <w:p w14:paraId="2C96E8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CC08F6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四、存放限量</w:t>
      </w:r>
    </w:p>
    <w:p w14:paraId="075480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（一）烟花爆竹零售店（点）使用面积=10㎡的，最大允许存放烟花爆竹总药量50kg，最大允许存放烟花爆竹50箱。</w:t>
      </w:r>
    </w:p>
    <w:p w14:paraId="0CBCED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（二）烟花爆竹零售店（点）使用面积&gt;10㎡且≤15㎡的，最大允许存放烟花爆竹总药量70kg，最大允许存放烟花爆竹70箱。</w:t>
      </w:r>
    </w:p>
    <w:p w14:paraId="23B389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（三）烟花爆竹零售店（点）使用面积&gt;15㎡且≤25㎡的，最大允许存放烟花爆竹总药量100kg，最大允许存放烟花爆竹100箱。</w:t>
      </w:r>
    </w:p>
    <w:p w14:paraId="7DEB6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（四）烟花爆竹零售店（点）使用面积&gt;25㎡且≤35㎡的，最大允许存放烟花爆竹总药量140kg，最大允许存放烟花爆竹140箱。</w:t>
      </w:r>
    </w:p>
    <w:p w14:paraId="527854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（五）烟花爆竹零售店（点）使用面积&gt;35㎡且≤50㎡的，最大允许存放烟花爆竹总药量190kg，最大允许存放烟花爆竹190箱。</w:t>
      </w:r>
    </w:p>
    <w:p w14:paraId="7EB5BE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（六）烟花爆竹零售店（点）使用面积&gt;50㎡且≤70㎡的，最大允许存放烟花爆竹总药量250kg，最大允许存放烟花爆竹250箱。</w:t>
      </w:r>
    </w:p>
    <w:p w14:paraId="6E886B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（七）烟花爆竹零售店（点）使用面积&gt;70㎡且≤200㎡的，最大允许存放烟花爆竹总药量300kg，最大允许存放烟花爆竹300箱。</w:t>
      </w:r>
    </w:p>
    <w:p w14:paraId="77AC96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五、平面布置</w:t>
      </w:r>
    </w:p>
    <w:p w14:paraId="410361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（一）烟花爆竹零售店（点）建筑物与其他场所联建时应符合：</w:t>
      </w:r>
    </w:p>
    <w:p w14:paraId="7A8A9D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 零售场所与其他房间之间不应有楼梯或洞口相通；</w:t>
      </w:r>
    </w:p>
    <w:p w14:paraId="4D226A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 零售场所正上方房间不应作为营业场所，不应作为培训教室、会议室，不应有人员留宿。</w:t>
      </w:r>
    </w:p>
    <w:p w14:paraId="4ABC1A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（二）不应将烟花爆竹零售场所作为其他生产、经营和生活等场所的进出通道。</w:t>
      </w:r>
    </w:p>
    <w:p w14:paraId="15C732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（三）烟花爆竹零售场所内平面布置，应本着有利于经营安全原则。</w:t>
      </w:r>
    </w:p>
    <w:p w14:paraId="5E14F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（四）烟花爆竹存放区和销售柜台应分区布置，并保证安全疏散通道畅通。</w:t>
      </w:r>
    </w:p>
    <w:p w14:paraId="21A05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（五）烟花爆竹零售场所内不应设置床铺。</w:t>
      </w:r>
    </w:p>
    <w:p w14:paraId="68DFD5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（六）烟花爆竹零售点采用临时建筑物时，应独立设置。</w:t>
      </w:r>
    </w:p>
    <w:p w14:paraId="10C9BF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六、消防</w:t>
      </w:r>
    </w:p>
    <w:p w14:paraId="694D11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（一）烟花爆竹零售店（点）内严禁有明火、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lang w:val="en-US" w:eastAsia="zh-CN"/>
        </w:rPr>
        <w:t>液化气瓶、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强热辐射采暖设备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309CC2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（二）不应采用产生明火和有强热辐射的采暖设备，且烟花爆竹与采暖设备的距离不应小于300mm。</w:t>
      </w:r>
    </w:p>
    <w:p w14:paraId="441712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（三）烟花爆竹零售店（点）周围25m范围内若有明火或散发火花地点（烟花爆竹零售点周围有室外烧烤、室外明火烹饪等经营场所），两者之间应有不燃材料实体隔挡。</w:t>
      </w:r>
    </w:p>
    <w:p w14:paraId="1E6AC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（四）烟花爆竹零售店（点）应配备5kg及以上的磷酸铵盐干粉灭火器，放置在便于取用位置。使用面积不大于100㎡时，应至少配备2具；使用面积大于100㎡时，应至少配备4具且分为2个设置点。</w:t>
      </w:r>
    </w:p>
    <w:p w14:paraId="6DFC06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七、电气</w:t>
      </w:r>
    </w:p>
    <w:p w14:paraId="0CCFD0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（一）零售场所的电气线路不应有明接头。</w:t>
      </w:r>
    </w:p>
    <w:p w14:paraId="40C55B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（二）室内电气线路可采用普通导线穿钢管敷设，也可采用带有阻燃护套电缆或阻燃型绝缘导线。线路接头处可采用防护等级不低于IP54的接线盒。</w:t>
      </w:r>
    </w:p>
    <w:p w14:paraId="5D050C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（三）用电设备、照明灯具、开关及插座宜采用可燃性粉尘环境用电电气设备22区DIP22、IP54。</w:t>
      </w:r>
    </w:p>
    <w:p w14:paraId="3E869B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（四）当采用普通电气设备时，应与烟花爆竹保持不小于1.2m的水平投影距离，且不应使用白炽灯、射灯等容易产生高温的灯具。</w:t>
      </w:r>
    </w:p>
    <w:p w14:paraId="30152B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八、经营行为</w:t>
      </w:r>
    </w:p>
    <w:p w14:paraId="27FCB2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（一）烟花爆竹零售店（点）不得混卖点火器具及与烟花爆竹无关的其他物品。</w:t>
      </w:r>
    </w:p>
    <w:p w14:paraId="683015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（二）烟花爆竹零售店（点）仅允许零售符合GB10631规定的个人燃放类产品，不得销售超标、违禁或者非法的烟花爆竹。</w:t>
      </w:r>
    </w:p>
    <w:p w14:paraId="5C030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（三）不应在许可证载明的场所外销售、存放烟花爆竹，不允许在店外摆放烟花爆竹。</w:t>
      </w:r>
    </w:p>
    <w:p w14:paraId="63B1D8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（四）在零售场所醒目位置设置“严禁烟火”“易燃易爆”，以及周边设置“严禁燃放烟花爆竹”等安全警示标识。</w:t>
      </w:r>
    </w:p>
    <w:p w14:paraId="51085A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（五）烟花爆竹的堆放应稳固，堆放高度不应超过2.0m。</w:t>
      </w:r>
    </w:p>
    <w:p w14:paraId="370446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（六）烟花爆竹不应与其他商品或杂物混合存放。</w:t>
      </w:r>
    </w:p>
    <w:p w14:paraId="79E7F4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（七）烟花爆竹存放应防水防潮。</w:t>
      </w:r>
    </w:p>
    <w:p w14:paraId="0FDC3B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九、安全管理</w:t>
      </w:r>
    </w:p>
    <w:p w14:paraId="45DBD7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（一）烟花爆竹零售（店）点的主要负责人应依法参加安全教育培训并经考核合格。其他从业人员应经过相关安全知识教育培训。</w:t>
      </w:r>
    </w:p>
    <w:p w14:paraId="59DB26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（二）应制定并张贴烟花爆竹零售经营安全责任制、安全管理制度和安全操作规程。</w:t>
      </w:r>
    </w:p>
    <w:p w14:paraId="45222B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（三）安全责任制应包括负责人安全责任制和销售人员、看护人员安全责任制。</w:t>
      </w:r>
    </w:p>
    <w:p w14:paraId="6E1D44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（四）安全管理制度应包括现场管理、安全检查、隐患整改、事故报告等制度。</w:t>
      </w:r>
    </w:p>
    <w:p w14:paraId="2B7A06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（五）安全操作规程应包括烟花爆竹的查验、拆箱、搬运、堆码等安全要求。</w:t>
      </w:r>
    </w:p>
    <w:p w14:paraId="20D380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（六）从业人员应严格执行安全管理制度和安全操作规程，妥善保管购销票据、产品配送单。</w:t>
      </w:r>
    </w:p>
    <w:p w14:paraId="6DC669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（七）应制定并张贴现场应急处置措施，在适当的醒目位置张贴应急联系电话信息。</w:t>
      </w:r>
    </w:p>
    <w:p w14:paraId="71A1F0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sectPr>
      <w:pgSz w:w="11906" w:h="16838"/>
      <w:pgMar w:top="1440" w:right="1304" w:bottom="1440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75CDC2"/>
    <w:multiLevelType w:val="singleLevel"/>
    <w:tmpl w:val="B775CDC2"/>
    <w:lvl w:ilvl="0" w:tentative="0">
      <w:start w:val="5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hNTkxNjhjOTc2OGY0MzQzMDUzMGQzNjhiNjA3ZTUifQ=="/>
  </w:docVars>
  <w:rsids>
    <w:rsidRoot w:val="7B1D22EC"/>
    <w:rsid w:val="03B50DB5"/>
    <w:rsid w:val="0B350656"/>
    <w:rsid w:val="100A1363"/>
    <w:rsid w:val="17D426A8"/>
    <w:rsid w:val="1A305731"/>
    <w:rsid w:val="1E1261DD"/>
    <w:rsid w:val="1E542FE5"/>
    <w:rsid w:val="1EF55786"/>
    <w:rsid w:val="28CD7CC8"/>
    <w:rsid w:val="2945137C"/>
    <w:rsid w:val="29C16524"/>
    <w:rsid w:val="2B08148B"/>
    <w:rsid w:val="360A2C28"/>
    <w:rsid w:val="38D53325"/>
    <w:rsid w:val="3DA70690"/>
    <w:rsid w:val="4095089A"/>
    <w:rsid w:val="41764F49"/>
    <w:rsid w:val="42A11B51"/>
    <w:rsid w:val="45682593"/>
    <w:rsid w:val="47E11690"/>
    <w:rsid w:val="48541414"/>
    <w:rsid w:val="497F4DF8"/>
    <w:rsid w:val="4A0E562E"/>
    <w:rsid w:val="4DF6521C"/>
    <w:rsid w:val="4E24014C"/>
    <w:rsid w:val="50593A6B"/>
    <w:rsid w:val="53360094"/>
    <w:rsid w:val="54882B71"/>
    <w:rsid w:val="56030DD1"/>
    <w:rsid w:val="565F42DC"/>
    <w:rsid w:val="57AF1DD5"/>
    <w:rsid w:val="5E3C677A"/>
    <w:rsid w:val="63A00324"/>
    <w:rsid w:val="66A94170"/>
    <w:rsid w:val="74877D3A"/>
    <w:rsid w:val="7AF3196E"/>
    <w:rsid w:val="7B1D22EC"/>
    <w:rsid w:val="7D9C0415"/>
    <w:rsid w:val="7F1E6F13"/>
    <w:rsid w:val="7FD0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2032</Words>
  <Characters>2155</Characters>
  <Lines>0</Lines>
  <Paragraphs>0</Paragraphs>
  <TotalTime>0</TotalTime>
  <ScaleCrop>false</ScaleCrop>
  <LinksUpToDate>false</LinksUpToDate>
  <CharactersWithSpaces>2157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2023-11-24T06:47:00Z</dcterms:created>
  <dc:creator>北北</dc:creator>
  <cp:lastModifiedBy>40</cp:lastModifiedBy>
  <cp:lastPrinted>2024-10-29T03:10:00Z</cp:lastPrinted>
  <dcterms:modified xsi:type="dcterms:W3CDTF">2025-09-15T02:41:36Z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90434AC8A814411B932D5B0E365ED353_13</vt:lpwstr>
  </property>
  <property fmtid="{D5CDD505-2E9C-101B-9397-08002B2CF9AE}" pid="4" name="KSOTemplateDocerSaveRecord">
    <vt:lpwstr>eyJoZGlkIjoiMmQ4NGRkMTEwOTcxMzI1OGVmZDFmZDUzMGM5MzJjODYiLCJ1c2VySWQiOiI2OTQ4NDIzNDgifQ==</vt:lpwstr>
  </property>
</Properties>
</file>