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贵阳市白云区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9月26日-12月26日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烟草专卖零售许可证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注销类信息公告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为加强许可管理，接受群众监督，对</w:t>
      </w:r>
      <w:r>
        <w:rPr>
          <w:rFonts w:hint="eastAsia" w:ascii="仿宋_GB2312" w:hAnsi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贵阳市白云区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_GB2312" w:hAnsi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日办理烟草专卖零售许可证歇业、撤销、撤回、注销、收回、取消从事烟草专卖零售业务资格等</w:t>
      </w:r>
      <w:r>
        <w:rPr>
          <w:rFonts w:hint="eastAsia" w:ascii="仿宋_GB2312" w:hAnsi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条注销类信息进行公示。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600" w:leftChars="200" w:hanging="960" w:hangingChars="3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贵阳市白云区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9月26日-12月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烟草专卖零售许可证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注销类信息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33" w:leftChars="304" w:hanging="960" w:hangingChars="3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33" w:leftChars="304" w:hanging="960" w:hangingChars="3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贵阳市白云区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烟草专卖局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4686F"/>
    <w:rsid w:val="0F2B44D6"/>
    <w:rsid w:val="2CBE5DAC"/>
    <w:rsid w:val="45E16786"/>
    <w:rsid w:val="5408517C"/>
    <w:rsid w:val="7FDF6D4A"/>
    <w:rsid w:val="F7EA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196</Characters>
  <Lines>0</Lines>
  <Paragraphs>0</Paragraphs>
  <TotalTime>7</TotalTime>
  <ScaleCrop>false</ScaleCrop>
  <LinksUpToDate>false</LinksUpToDate>
  <CharactersWithSpaces>199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2025-12-26T18:21:00Z</dcterms:created>
  <dc:creator>Administrator</dc:creator>
  <cp:lastModifiedBy>00&amp;66</cp:lastModifiedBy>
  <dcterms:modified xsi:type="dcterms:W3CDTF">2025-12-26T15:39:08Z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KSOTemplateDocerSaveRecord">
    <vt:lpwstr>eyJoZGlkIjoiYmY1YzgwMDhlMzgxYzIzZDk1NTdhODdkZDJhYmMyYTYiLCJ1c2VySWQiOiI4MjA1NzUzMzQifQ==</vt:lpwstr>
  </property>
  <property fmtid="{D5CDD505-2E9C-101B-9397-08002B2CF9AE}" pid="4" name="ICV">
    <vt:lpwstr>5331B32D01164C829677DABAE1E2C0D4_12</vt:lpwstr>
  </property>
</Properties>
</file>