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DE32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ottom"/>
        <w:rPr>
          <w:rFonts w:hint="eastAsia" w:ascii="仿宋_GB2312" w:hAnsi="仿宋_GB2312" w:eastAsia="仿宋_GB2312" w:cs="仿宋_GB2312"/>
          <w:b w:val="0"/>
          <w:bCs w:val="0"/>
          <w:i w:val="0"/>
          <w:iCs w:val="0"/>
          <w:color w:val="000000"/>
          <w:kern w:val="0"/>
          <w:sz w:val="32"/>
          <w:szCs w:val="32"/>
          <w:u w:val="none"/>
          <w:lang w:val="en-US" w:eastAsia="zh-CN" w:bidi="ar"/>
        </w:rPr>
      </w:pPr>
      <w:bookmarkStart w:id="0" w:name="_GoBack"/>
      <w:r>
        <w:rPr>
          <w:rFonts w:hint="eastAsia" w:ascii="仿宋_GB2312" w:hAnsi="仿宋_GB2312" w:eastAsia="仿宋_GB2312" w:cs="仿宋_GB2312"/>
          <w:b w:val="0"/>
          <w:bCs w:val="0"/>
          <w:i w:val="0"/>
          <w:iCs w:val="0"/>
          <w:color w:val="000000"/>
          <w:kern w:val="0"/>
          <w:sz w:val="32"/>
          <w:szCs w:val="32"/>
          <w:u w:val="none"/>
          <w:lang w:val="en-US" w:eastAsia="zh-CN" w:bidi="ar"/>
        </w:rPr>
        <w:t>附件2：</w:t>
      </w:r>
    </w:p>
    <w:p w14:paraId="2A5A5A9E">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询价采购报价表（服务类）</w:t>
      </w:r>
    </w:p>
    <w:p w14:paraId="492D49D8">
      <w:pPr>
        <w:pStyle w:val="5"/>
        <w:jc w:val="right"/>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i w:val="0"/>
          <w:iCs w:val="0"/>
          <w:color w:val="000000"/>
          <w:kern w:val="0"/>
          <w:sz w:val="24"/>
          <w:szCs w:val="24"/>
          <w:u w:val="none"/>
          <w:lang w:val="en-US" w:eastAsia="zh-CN" w:bidi="ar"/>
        </w:rPr>
        <w:t>BYST(2024)-</w:t>
      </w: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号</w:t>
      </w:r>
    </w:p>
    <w:bookmarkEnd w:id="0"/>
    <w:p w14:paraId="69F6F9F9">
      <w:pPr>
        <w:pStyle w:val="5"/>
        <w:rPr>
          <w:rFonts w:hint="eastAsia" w:ascii="宋体" w:hAnsi="宋体" w:eastAsia="宋体" w:cs="宋体"/>
          <w:b/>
          <w:bCs/>
          <w:i w:val="0"/>
          <w:iCs w:val="0"/>
          <w:color w:val="000000"/>
          <w:kern w:val="0"/>
          <w:sz w:val="36"/>
          <w:szCs w:val="36"/>
          <w:u w:val="none"/>
          <w:lang w:val="en-US" w:eastAsia="zh-CN" w:bidi="ar"/>
        </w:rPr>
      </w:pPr>
    </w:p>
    <w:p w14:paraId="052875B9">
      <w:pPr>
        <w:pStyle w:val="5"/>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报 价 商 名 称(签章）：                         电话：                      </w:t>
      </w:r>
    </w:p>
    <w:p w14:paraId="2B064517">
      <w:pPr>
        <w:pStyle w:val="5"/>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报价商代表签字：</w:t>
      </w:r>
    </w:p>
    <w:p w14:paraId="6AD3FD1F">
      <w:pPr>
        <w:pStyle w:val="5"/>
        <w:rPr>
          <w:rFonts w:hint="eastAsia"/>
        </w:rPr>
      </w:pPr>
    </w:p>
    <w:p w14:paraId="28157C48">
      <w:pPr>
        <w:keepNext w:val="0"/>
        <w:keepLines w:val="0"/>
        <w:pageBreakBefore w:val="0"/>
        <w:widowControl/>
        <w:numPr>
          <w:ilvl w:val="0"/>
          <w:numId w:val="1"/>
        </w:numPr>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单指标</w:t>
      </w:r>
      <w:r>
        <w:rPr>
          <w:rFonts w:hint="eastAsia" w:ascii="宋体" w:hAnsi="宋体" w:eastAsia="宋体" w:cs="宋体"/>
          <w:b/>
          <w:bCs/>
          <w:color w:val="auto"/>
          <w:sz w:val="32"/>
          <w:szCs w:val="32"/>
          <w:lang w:eastAsia="zh-CN"/>
        </w:rPr>
        <w:t>监测项目清单</w:t>
      </w:r>
    </w:p>
    <w:tbl>
      <w:tblPr>
        <w:tblStyle w:val="9"/>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637"/>
        <w:gridCol w:w="1300"/>
        <w:gridCol w:w="1416"/>
        <w:gridCol w:w="1287"/>
      </w:tblGrid>
      <w:tr w14:paraId="08F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B7DD4D">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84C329">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监测指标</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218C5">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单价</w:t>
            </w:r>
            <w:r>
              <w:rPr>
                <w:rFonts w:hint="eastAsia" w:ascii="宋体" w:hAnsi="宋体" w:cs="宋体"/>
                <w:b w:val="0"/>
                <w:bCs w:val="0"/>
                <w:color w:val="auto"/>
                <w:sz w:val="24"/>
                <w:szCs w:val="24"/>
                <w:lang w:val="en-US" w:eastAsia="zh-CN"/>
              </w:rPr>
              <w:t>限价</w:t>
            </w:r>
          </w:p>
          <w:p w14:paraId="600B5819">
            <w:pPr>
              <w:spacing w:line="38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（元/次）</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626381">
            <w:pPr>
              <w:spacing w:line="38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检测资质</w:t>
            </w:r>
          </w:p>
          <w:p w14:paraId="4BB9E94E">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（有</w:t>
            </w:r>
            <w:r>
              <w:rPr>
                <w:rFonts w:hint="eastAsia" w:ascii="宋体" w:hAnsi="宋体" w:eastAsia="宋体" w:cs="宋体"/>
                <w:b w:val="0"/>
                <w:bCs w:val="0"/>
                <w:color w:val="auto"/>
                <w:sz w:val="24"/>
                <w:szCs w:val="24"/>
                <w:lang w:val="en-US" w:eastAsia="zh-CN"/>
              </w:rPr>
              <w:t>/无</w:t>
            </w:r>
            <w:r>
              <w:rPr>
                <w:rFonts w:hint="eastAsia" w:ascii="宋体" w:hAnsi="宋体" w:eastAsia="宋体" w:cs="宋体"/>
                <w:b w:val="0"/>
                <w:bCs w:val="0"/>
                <w:color w:val="auto"/>
                <w:sz w:val="24"/>
                <w:szCs w:val="24"/>
                <w:lang w:eastAsia="zh-CN"/>
              </w:rPr>
              <w:t>）</w:t>
            </w: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CD153">
            <w:pPr>
              <w:spacing w:line="380" w:lineRule="exact"/>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报价</w:t>
            </w:r>
          </w:p>
          <w:p w14:paraId="251957B9">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（元/次）</w:t>
            </w:r>
          </w:p>
        </w:tc>
      </w:tr>
      <w:tr w14:paraId="0063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2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F4454C">
            <w:pPr>
              <w:spacing w:line="38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水和废水</w:t>
            </w:r>
          </w:p>
        </w:tc>
      </w:tr>
      <w:tr w14:paraId="634D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B6D59B">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4BB119">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流量</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27B7E0">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80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3B39">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D1ACC">
            <w:pPr>
              <w:spacing w:line="380" w:lineRule="exact"/>
              <w:jc w:val="center"/>
              <w:rPr>
                <w:rFonts w:hint="eastAsia" w:ascii="宋体" w:hAnsi="宋体" w:cs="宋体"/>
                <w:b w:val="0"/>
                <w:bCs w:val="0"/>
                <w:color w:val="auto"/>
                <w:sz w:val="24"/>
                <w:szCs w:val="24"/>
                <w:lang w:val="en-US" w:eastAsia="zh-CN"/>
              </w:rPr>
            </w:pPr>
          </w:p>
        </w:tc>
      </w:tr>
      <w:tr w14:paraId="00F3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489D0C">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12212D">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水温</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5B0778">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E74045">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214AE">
            <w:pPr>
              <w:spacing w:line="380" w:lineRule="exact"/>
              <w:jc w:val="center"/>
              <w:rPr>
                <w:rFonts w:hint="eastAsia" w:ascii="宋体" w:hAnsi="宋体" w:cs="宋体"/>
                <w:b w:val="0"/>
                <w:bCs w:val="0"/>
                <w:color w:val="auto"/>
                <w:sz w:val="24"/>
                <w:szCs w:val="24"/>
                <w:lang w:val="en-US" w:eastAsia="zh-CN"/>
              </w:rPr>
            </w:pPr>
          </w:p>
        </w:tc>
      </w:tr>
      <w:tr w14:paraId="6ED0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E41F62">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56798E">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pH</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7EDC03">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40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81D0AB">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00BE41">
            <w:pPr>
              <w:spacing w:line="380" w:lineRule="exact"/>
              <w:jc w:val="center"/>
              <w:rPr>
                <w:rFonts w:hint="eastAsia" w:ascii="宋体" w:hAnsi="宋体" w:cs="宋体"/>
                <w:b w:val="0"/>
                <w:bCs w:val="0"/>
                <w:color w:val="auto"/>
                <w:sz w:val="24"/>
                <w:szCs w:val="24"/>
                <w:lang w:val="en-US" w:eastAsia="zh-CN"/>
              </w:rPr>
            </w:pPr>
          </w:p>
        </w:tc>
      </w:tr>
      <w:tr w14:paraId="399B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121B3">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6307F1">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溶解氧</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41FEC">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80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85B0A5">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F4B0FB">
            <w:pPr>
              <w:spacing w:line="380" w:lineRule="exact"/>
              <w:jc w:val="center"/>
              <w:rPr>
                <w:rFonts w:hint="eastAsia" w:ascii="宋体" w:hAnsi="宋体" w:cs="宋体"/>
                <w:b w:val="0"/>
                <w:bCs w:val="0"/>
                <w:color w:val="auto"/>
                <w:sz w:val="24"/>
                <w:szCs w:val="24"/>
                <w:lang w:val="en-US" w:eastAsia="zh-CN"/>
              </w:rPr>
            </w:pPr>
          </w:p>
        </w:tc>
      </w:tr>
      <w:tr w14:paraId="6F8A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D599C4">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FDF8C2">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氧化还原电位</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68C919">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079C22">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B90318">
            <w:pPr>
              <w:spacing w:line="380" w:lineRule="exact"/>
              <w:jc w:val="center"/>
              <w:rPr>
                <w:rFonts w:hint="eastAsia" w:ascii="宋体" w:hAnsi="宋体" w:cs="宋体"/>
                <w:b w:val="0"/>
                <w:bCs w:val="0"/>
                <w:color w:val="auto"/>
                <w:sz w:val="24"/>
                <w:szCs w:val="24"/>
                <w:lang w:val="en-US" w:eastAsia="zh-CN"/>
              </w:rPr>
            </w:pPr>
          </w:p>
        </w:tc>
      </w:tr>
      <w:tr w14:paraId="1C80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38A70">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FCC4D9">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高锰酸盐指数COD</w:t>
            </w:r>
            <w:r>
              <w:rPr>
                <w:rFonts w:hint="eastAsia" w:ascii="宋体" w:hAnsi="宋体" w:eastAsia="宋体" w:cs="宋体"/>
                <w:b w:val="0"/>
                <w:bCs w:val="0"/>
                <w:color w:val="auto"/>
                <w:sz w:val="24"/>
                <w:szCs w:val="24"/>
                <w:vertAlign w:val="subscript"/>
              </w:rPr>
              <w:t>mn</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85A4F0">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8C196C">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97F1C5">
            <w:pPr>
              <w:spacing w:line="380" w:lineRule="exact"/>
              <w:jc w:val="center"/>
              <w:rPr>
                <w:rFonts w:hint="eastAsia" w:ascii="宋体" w:hAnsi="宋体" w:cs="宋体"/>
                <w:b w:val="0"/>
                <w:bCs w:val="0"/>
                <w:color w:val="auto"/>
                <w:sz w:val="24"/>
                <w:szCs w:val="24"/>
                <w:lang w:val="en-US" w:eastAsia="zh-CN"/>
              </w:rPr>
            </w:pPr>
          </w:p>
        </w:tc>
      </w:tr>
      <w:tr w14:paraId="1944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30D151">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ACFF2F">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化学需氧量COD</w:t>
            </w:r>
            <w:r>
              <w:rPr>
                <w:rFonts w:hint="eastAsia" w:ascii="宋体" w:hAnsi="宋体" w:eastAsia="宋体" w:cs="宋体"/>
                <w:b w:val="0"/>
                <w:bCs w:val="0"/>
                <w:color w:val="auto"/>
                <w:sz w:val="24"/>
                <w:szCs w:val="24"/>
                <w:vertAlign w:val="subscript"/>
              </w:rPr>
              <w:t>cr</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C5E576">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9298A">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09AAED">
            <w:pPr>
              <w:spacing w:line="380" w:lineRule="exact"/>
              <w:jc w:val="center"/>
              <w:rPr>
                <w:rFonts w:hint="eastAsia" w:ascii="宋体" w:hAnsi="宋体" w:cs="宋体"/>
                <w:b w:val="0"/>
                <w:bCs w:val="0"/>
                <w:color w:val="auto"/>
                <w:sz w:val="24"/>
                <w:szCs w:val="24"/>
                <w:lang w:val="en-US" w:eastAsia="zh-CN"/>
              </w:rPr>
            </w:pPr>
          </w:p>
        </w:tc>
      </w:tr>
      <w:tr w14:paraId="41F0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6FAA27">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698361">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BOD</w:t>
            </w:r>
            <w:r>
              <w:rPr>
                <w:rFonts w:hint="eastAsia" w:ascii="宋体" w:hAnsi="宋体" w:eastAsia="宋体" w:cs="宋体"/>
                <w:b w:val="0"/>
                <w:bCs w:val="0"/>
                <w:color w:val="auto"/>
                <w:sz w:val="24"/>
                <w:szCs w:val="24"/>
                <w:vertAlign w:val="subscript"/>
                <w:lang w:val="en-US" w:eastAsia="zh-CN"/>
              </w:rPr>
              <w:t>5</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DEBF15">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6D60AE">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6F55EA">
            <w:pPr>
              <w:spacing w:line="380" w:lineRule="exact"/>
              <w:jc w:val="center"/>
              <w:rPr>
                <w:rFonts w:hint="eastAsia" w:ascii="宋体" w:hAnsi="宋体" w:cs="宋体"/>
                <w:b w:val="0"/>
                <w:bCs w:val="0"/>
                <w:color w:val="auto"/>
                <w:sz w:val="24"/>
                <w:szCs w:val="24"/>
                <w:lang w:val="en-US" w:eastAsia="zh-CN"/>
              </w:rPr>
            </w:pPr>
          </w:p>
        </w:tc>
      </w:tr>
      <w:tr w14:paraId="0FBF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3AD913">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9</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EF2706">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氨氮</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69147">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933F20">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1B9D89">
            <w:pPr>
              <w:spacing w:line="380" w:lineRule="exact"/>
              <w:jc w:val="center"/>
              <w:rPr>
                <w:rFonts w:hint="eastAsia" w:ascii="宋体" w:hAnsi="宋体" w:cs="宋体"/>
                <w:b w:val="0"/>
                <w:bCs w:val="0"/>
                <w:color w:val="auto"/>
                <w:sz w:val="24"/>
                <w:szCs w:val="24"/>
                <w:lang w:val="en-US" w:eastAsia="zh-CN"/>
              </w:rPr>
            </w:pPr>
          </w:p>
        </w:tc>
      </w:tr>
      <w:tr w14:paraId="3398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CC16D0">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388247">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总磷</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D23430">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C569EA">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1C6EFD">
            <w:pPr>
              <w:spacing w:line="380" w:lineRule="exact"/>
              <w:jc w:val="center"/>
              <w:rPr>
                <w:rFonts w:hint="eastAsia" w:ascii="宋体" w:hAnsi="宋体" w:cs="宋体"/>
                <w:b w:val="0"/>
                <w:bCs w:val="0"/>
                <w:color w:val="auto"/>
                <w:sz w:val="24"/>
                <w:szCs w:val="24"/>
                <w:lang w:val="en-US" w:eastAsia="zh-CN"/>
              </w:rPr>
            </w:pPr>
          </w:p>
        </w:tc>
      </w:tr>
      <w:tr w14:paraId="51F2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6DE242">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1</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2A157A">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总氮</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359583">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7D7646">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165089">
            <w:pPr>
              <w:spacing w:line="380" w:lineRule="exact"/>
              <w:jc w:val="center"/>
              <w:rPr>
                <w:rFonts w:hint="eastAsia" w:ascii="宋体" w:hAnsi="宋体" w:cs="宋体"/>
                <w:b w:val="0"/>
                <w:bCs w:val="0"/>
                <w:color w:val="auto"/>
                <w:sz w:val="24"/>
                <w:szCs w:val="24"/>
                <w:lang w:val="en-US" w:eastAsia="zh-CN"/>
              </w:rPr>
            </w:pPr>
          </w:p>
        </w:tc>
      </w:tr>
      <w:tr w14:paraId="6438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05BFA1">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2</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51A08E">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石油类</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A93413">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51C209">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50C13D">
            <w:pPr>
              <w:spacing w:line="380" w:lineRule="exact"/>
              <w:jc w:val="center"/>
              <w:rPr>
                <w:rFonts w:hint="eastAsia" w:ascii="宋体" w:hAnsi="宋体" w:cs="宋体"/>
                <w:b w:val="0"/>
                <w:bCs w:val="0"/>
                <w:color w:val="auto"/>
                <w:sz w:val="24"/>
                <w:szCs w:val="24"/>
                <w:lang w:val="en-US" w:eastAsia="zh-CN"/>
              </w:rPr>
            </w:pPr>
          </w:p>
        </w:tc>
      </w:tr>
      <w:tr w14:paraId="1AF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0412A5">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3</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71A097">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氟化物</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30ED6">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EE49B5">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2292C2">
            <w:pPr>
              <w:spacing w:line="380" w:lineRule="exact"/>
              <w:jc w:val="center"/>
              <w:rPr>
                <w:rFonts w:hint="eastAsia" w:ascii="宋体" w:hAnsi="宋体" w:cs="宋体"/>
                <w:b w:val="0"/>
                <w:bCs w:val="0"/>
                <w:color w:val="auto"/>
                <w:sz w:val="24"/>
                <w:szCs w:val="24"/>
                <w:lang w:val="en-US" w:eastAsia="zh-CN"/>
              </w:rPr>
            </w:pPr>
          </w:p>
        </w:tc>
      </w:tr>
      <w:tr w14:paraId="03E0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FD7CDB">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4</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5A8DD4">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阴离子表面活性剂</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2706A">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8222EC">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8ED07B">
            <w:pPr>
              <w:spacing w:line="380" w:lineRule="exact"/>
              <w:jc w:val="center"/>
              <w:rPr>
                <w:rFonts w:hint="eastAsia" w:ascii="宋体" w:hAnsi="宋体" w:cs="宋体"/>
                <w:b w:val="0"/>
                <w:bCs w:val="0"/>
                <w:color w:val="auto"/>
                <w:sz w:val="24"/>
                <w:szCs w:val="24"/>
                <w:lang w:val="en-US" w:eastAsia="zh-CN"/>
              </w:rPr>
            </w:pPr>
          </w:p>
        </w:tc>
      </w:tr>
      <w:tr w14:paraId="1EB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5ACAD6">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5</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BA169">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铜</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9CB8F">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A5B5EC">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E3BED8">
            <w:pPr>
              <w:spacing w:line="380" w:lineRule="exact"/>
              <w:jc w:val="center"/>
              <w:rPr>
                <w:rFonts w:hint="eastAsia" w:ascii="宋体" w:hAnsi="宋体" w:cs="宋体"/>
                <w:b w:val="0"/>
                <w:bCs w:val="0"/>
                <w:color w:val="auto"/>
                <w:sz w:val="24"/>
                <w:szCs w:val="24"/>
                <w:lang w:val="en-US" w:eastAsia="zh-CN"/>
              </w:rPr>
            </w:pPr>
          </w:p>
        </w:tc>
      </w:tr>
      <w:tr w14:paraId="7EA5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65E902">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6</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EFAC3">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锌</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9DAB75">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C34525">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05B638">
            <w:pPr>
              <w:spacing w:line="380" w:lineRule="exact"/>
              <w:jc w:val="center"/>
              <w:rPr>
                <w:rFonts w:hint="eastAsia" w:ascii="宋体" w:hAnsi="宋体" w:cs="宋体"/>
                <w:b w:val="0"/>
                <w:bCs w:val="0"/>
                <w:color w:val="auto"/>
                <w:sz w:val="24"/>
                <w:szCs w:val="24"/>
                <w:lang w:val="en-US" w:eastAsia="zh-CN"/>
              </w:rPr>
            </w:pPr>
          </w:p>
        </w:tc>
      </w:tr>
      <w:tr w14:paraId="7A44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4D9D2D">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7</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96E9A6">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硒</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F062CF">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55D3B4">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6D80C0">
            <w:pPr>
              <w:spacing w:line="380" w:lineRule="exact"/>
              <w:jc w:val="center"/>
              <w:rPr>
                <w:rFonts w:hint="eastAsia" w:ascii="宋体" w:hAnsi="宋体" w:cs="宋体"/>
                <w:b w:val="0"/>
                <w:bCs w:val="0"/>
                <w:color w:val="auto"/>
                <w:sz w:val="24"/>
                <w:szCs w:val="24"/>
                <w:lang w:val="en-US" w:eastAsia="zh-CN"/>
              </w:rPr>
            </w:pPr>
          </w:p>
        </w:tc>
      </w:tr>
      <w:tr w14:paraId="2C49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16AFD8">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8</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D03307">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砷</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8D96E">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261E45">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D3116">
            <w:pPr>
              <w:spacing w:line="380" w:lineRule="exact"/>
              <w:jc w:val="center"/>
              <w:rPr>
                <w:rFonts w:hint="eastAsia" w:ascii="宋体" w:hAnsi="宋体" w:cs="宋体"/>
                <w:b w:val="0"/>
                <w:bCs w:val="0"/>
                <w:color w:val="auto"/>
                <w:sz w:val="24"/>
                <w:szCs w:val="24"/>
                <w:lang w:val="en-US" w:eastAsia="zh-CN"/>
              </w:rPr>
            </w:pPr>
          </w:p>
        </w:tc>
      </w:tr>
      <w:tr w14:paraId="3533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98D085">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9</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B4241">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汞</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922B28">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96859D">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1DB898">
            <w:pPr>
              <w:spacing w:line="380" w:lineRule="exact"/>
              <w:jc w:val="center"/>
              <w:rPr>
                <w:rFonts w:hint="eastAsia" w:ascii="宋体" w:hAnsi="宋体" w:cs="宋体"/>
                <w:b w:val="0"/>
                <w:bCs w:val="0"/>
                <w:color w:val="auto"/>
                <w:sz w:val="24"/>
                <w:szCs w:val="24"/>
                <w:lang w:val="en-US" w:eastAsia="zh-CN"/>
              </w:rPr>
            </w:pPr>
          </w:p>
        </w:tc>
      </w:tr>
      <w:tr w14:paraId="11A6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8A3C88">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20</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F63CDB">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镉</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FA314">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76C5C3">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EEC40B">
            <w:pPr>
              <w:spacing w:line="380" w:lineRule="exact"/>
              <w:jc w:val="center"/>
              <w:rPr>
                <w:rFonts w:hint="eastAsia" w:ascii="宋体" w:hAnsi="宋体" w:cs="宋体"/>
                <w:b w:val="0"/>
                <w:bCs w:val="0"/>
                <w:color w:val="auto"/>
                <w:sz w:val="24"/>
                <w:szCs w:val="24"/>
                <w:lang w:val="en-US" w:eastAsia="zh-CN"/>
              </w:rPr>
            </w:pPr>
          </w:p>
        </w:tc>
      </w:tr>
      <w:tr w14:paraId="4EE6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8243CE">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1</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3F51E0">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六价铬</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759964">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A072D5">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DE539F">
            <w:pPr>
              <w:spacing w:line="380" w:lineRule="exact"/>
              <w:jc w:val="center"/>
              <w:rPr>
                <w:rFonts w:hint="eastAsia" w:ascii="宋体" w:hAnsi="宋体" w:cs="宋体"/>
                <w:b w:val="0"/>
                <w:bCs w:val="0"/>
                <w:color w:val="auto"/>
                <w:sz w:val="24"/>
                <w:szCs w:val="24"/>
                <w:lang w:val="en-US" w:eastAsia="zh-CN"/>
              </w:rPr>
            </w:pPr>
          </w:p>
        </w:tc>
      </w:tr>
      <w:tr w14:paraId="71FA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D25EB0">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2</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0F565E">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铅</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BCA35D">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9C677">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836E0E">
            <w:pPr>
              <w:spacing w:line="380" w:lineRule="exact"/>
              <w:jc w:val="center"/>
              <w:rPr>
                <w:rFonts w:hint="eastAsia" w:ascii="宋体" w:hAnsi="宋体" w:cs="宋体"/>
                <w:b w:val="0"/>
                <w:bCs w:val="0"/>
                <w:color w:val="auto"/>
                <w:sz w:val="24"/>
                <w:szCs w:val="24"/>
                <w:lang w:val="en-US" w:eastAsia="zh-CN"/>
              </w:rPr>
            </w:pPr>
          </w:p>
        </w:tc>
      </w:tr>
      <w:tr w14:paraId="2E3C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5E5638">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3</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94FEF8">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氰化物</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4F0A56">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06BA14">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4D828">
            <w:pPr>
              <w:spacing w:line="380" w:lineRule="exact"/>
              <w:jc w:val="center"/>
              <w:rPr>
                <w:rFonts w:hint="eastAsia" w:ascii="宋体" w:hAnsi="宋体" w:cs="宋体"/>
                <w:b w:val="0"/>
                <w:bCs w:val="0"/>
                <w:color w:val="auto"/>
                <w:sz w:val="24"/>
                <w:szCs w:val="24"/>
                <w:lang w:val="en-US" w:eastAsia="zh-CN"/>
              </w:rPr>
            </w:pPr>
          </w:p>
        </w:tc>
      </w:tr>
      <w:tr w14:paraId="036E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45305">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1B1B9E">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挥发酚</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452681">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F58A84">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13BE7D">
            <w:pPr>
              <w:spacing w:line="380" w:lineRule="exact"/>
              <w:jc w:val="center"/>
              <w:rPr>
                <w:rFonts w:hint="eastAsia" w:ascii="宋体" w:hAnsi="宋体" w:cs="宋体"/>
                <w:b w:val="0"/>
                <w:bCs w:val="0"/>
                <w:color w:val="auto"/>
                <w:sz w:val="24"/>
                <w:szCs w:val="24"/>
                <w:lang w:val="en-US" w:eastAsia="zh-CN"/>
              </w:rPr>
            </w:pPr>
          </w:p>
        </w:tc>
      </w:tr>
      <w:tr w14:paraId="7B4D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EC7C45">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5</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4318F9">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硫化物</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71385">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70435F">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08054">
            <w:pPr>
              <w:spacing w:line="380" w:lineRule="exact"/>
              <w:jc w:val="center"/>
              <w:rPr>
                <w:rFonts w:hint="eastAsia" w:ascii="宋体" w:hAnsi="宋体" w:cs="宋体"/>
                <w:b w:val="0"/>
                <w:bCs w:val="0"/>
                <w:color w:val="auto"/>
                <w:sz w:val="24"/>
                <w:szCs w:val="24"/>
                <w:lang w:val="en-US" w:eastAsia="zh-CN"/>
              </w:rPr>
            </w:pPr>
          </w:p>
        </w:tc>
      </w:tr>
      <w:tr w14:paraId="153E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C4DA39">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6</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1D119C">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磷酸盐</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16FC24">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A1EAA5">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9E2DE">
            <w:pPr>
              <w:spacing w:line="380" w:lineRule="exact"/>
              <w:jc w:val="center"/>
              <w:rPr>
                <w:rFonts w:hint="eastAsia" w:ascii="宋体" w:hAnsi="宋体" w:cs="宋体"/>
                <w:b w:val="0"/>
                <w:bCs w:val="0"/>
                <w:color w:val="auto"/>
                <w:sz w:val="24"/>
                <w:szCs w:val="24"/>
                <w:lang w:val="en-US" w:eastAsia="zh-CN"/>
              </w:rPr>
            </w:pPr>
          </w:p>
        </w:tc>
      </w:tr>
      <w:tr w14:paraId="38E4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E32E58">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7</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1E073">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硝酸盐</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292710">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51A0A">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651380">
            <w:pPr>
              <w:spacing w:line="380" w:lineRule="exact"/>
              <w:jc w:val="center"/>
              <w:rPr>
                <w:rFonts w:hint="eastAsia" w:ascii="宋体" w:hAnsi="宋体" w:cs="宋体"/>
                <w:b w:val="0"/>
                <w:bCs w:val="0"/>
                <w:color w:val="auto"/>
                <w:sz w:val="24"/>
                <w:szCs w:val="24"/>
                <w:lang w:val="en-US" w:eastAsia="zh-CN"/>
              </w:rPr>
            </w:pPr>
          </w:p>
        </w:tc>
      </w:tr>
      <w:tr w14:paraId="39C8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3F7409">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8</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6380D4">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铁</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6EFAED">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C6BC6">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02AFBD">
            <w:pPr>
              <w:spacing w:line="380" w:lineRule="exact"/>
              <w:jc w:val="center"/>
              <w:rPr>
                <w:rFonts w:hint="eastAsia" w:ascii="宋体" w:hAnsi="宋体" w:cs="宋体"/>
                <w:b w:val="0"/>
                <w:bCs w:val="0"/>
                <w:color w:val="auto"/>
                <w:sz w:val="24"/>
                <w:szCs w:val="24"/>
                <w:lang w:val="en-US" w:eastAsia="zh-CN"/>
              </w:rPr>
            </w:pPr>
          </w:p>
        </w:tc>
      </w:tr>
      <w:tr w14:paraId="02DC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EA815F">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9</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A85A4">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锰</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B85B0A">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3AB138">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83EC7">
            <w:pPr>
              <w:spacing w:line="380" w:lineRule="exact"/>
              <w:jc w:val="center"/>
              <w:rPr>
                <w:rFonts w:hint="eastAsia" w:ascii="宋体" w:hAnsi="宋体" w:cs="宋体"/>
                <w:b w:val="0"/>
                <w:bCs w:val="0"/>
                <w:color w:val="auto"/>
                <w:sz w:val="24"/>
                <w:szCs w:val="24"/>
                <w:lang w:val="en-US" w:eastAsia="zh-CN"/>
              </w:rPr>
            </w:pPr>
          </w:p>
        </w:tc>
      </w:tr>
      <w:tr w14:paraId="6AC9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935C9E">
            <w:pPr>
              <w:spacing w:line="380" w:lineRule="exact"/>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30</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3F65F8">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粪大肠菌群</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F1FB90">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120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D35FD2">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F58B84">
            <w:pPr>
              <w:spacing w:line="380" w:lineRule="exact"/>
              <w:jc w:val="center"/>
              <w:rPr>
                <w:rFonts w:hint="eastAsia" w:ascii="宋体" w:hAnsi="宋体" w:cs="宋体"/>
                <w:b w:val="0"/>
                <w:bCs w:val="0"/>
                <w:color w:val="auto"/>
                <w:sz w:val="24"/>
                <w:szCs w:val="24"/>
                <w:lang w:val="en-US" w:eastAsia="zh-CN"/>
              </w:rPr>
            </w:pPr>
          </w:p>
        </w:tc>
      </w:tr>
      <w:tr w14:paraId="36CE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738B2B">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1A49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其他未含盖的指标</w:t>
            </w:r>
          </w:p>
          <w:p w14:paraId="02C403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(参考同类指标，不能高于单指标的最高价）</w:t>
            </w:r>
          </w:p>
          <w:p w14:paraId="7F41EFA1">
            <w:pPr>
              <w:pStyle w:val="3"/>
              <w:rPr>
                <w:rFonts w:hint="eastAsia" w:ascii="宋体" w:hAnsi="宋体" w:eastAsia="宋体" w:cs="宋体"/>
                <w:b w:val="0"/>
                <w:bCs w:val="0"/>
                <w:color w:val="auto"/>
                <w:sz w:val="24"/>
                <w:szCs w:val="24"/>
              </w:rPr>
            </w:pPr>
          </w:p>
          <w:p w14:paraId="40B629C0">
            <w:pPr>
              <w:rPr>
                <w:rFonts w:hint="eastAsia"/>
                <w:lang w:val="en-US" w:eastAsia="zh-CN"/>
              </w:rPr>
            </w:pP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7DA2E7">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A505CA">
            <w:pPr>
              <w:spacing w:line="380" w:lineRule="exact"/>
              <w:jc w:val="center"/>
              <w:rPr>
                <w:rFonts w:hint="default" w:ascii="宋体" w:hAnsi="宋体" w:eastAsia="宋体" w:cs="宋体"/>
                <w:b w:val="0"/>
                <w:bCs w:val="0"/>
                <w:color w:val="auto"/>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C10043">
            <w:pPr>
              <w:spacing w:line="380" w:lineRule="exact"/>
              <w:jc w:val="center"/>
              <w:rPr>
                <w:rFonts w:hint="eastAsia" w:ascii="宋体" w:hAnsi="宋体" w:cs="宋体"/>
                <w:b w:val="0"/>
                <w:bCs w:val="0"/>
                <w:color w:val="auto"/>
                <w:sz w:val="24"/>
                <w:szCs w:val="24"/>
                <w:lang w:val="en-US" w:eastAsia="zh-CN"/>
              </w:rPr>
            </w:pPr>
          </w:p>
        </w:tc>
      </w:tr>
      <w:tr w14:paraId="5267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2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CA41E0">
            <w:pPr>
              <w:spacing w:line="380" w:lineRule="exact"/>
              <w:jc w:val="both"/>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环境</w:t>
            </w:r>
            <w:r>
              <w:rPr>
                <w:rFonts w:hint="eastAsia" w:ascii="宋体" w:hAnsi="宋体" w:eastAsia="宋体" w:cs="宋体"/>
                <w:b/>
                <w:bCs/>
                <w:color w:val="auto"/>
                <w:sz w:val="24"/>
                <w:szCs w:val="24"/>
              </w:rPr>
              <w:t>空气/废气</w:t>
            </w:r>
          </w:p>
        </w:tc>
      </w:tr>
      <w:tr w14:paraId="071B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D0B664">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32</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5514DC">
            <w:pPr>
              <w:spacing w:line="380" w:lineRule="exact"/>
              <w:ind w:firstLine="2160" w:firstLineChars="9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烟气流量</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3E8B5B">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B7E59">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C4EDE">
            <w:pPr>
              <w:widowControl/>
              <w:jc w:val="center"/>
              <w:textAlignment w:val="bottom"/>
              <w:rPr>
                <w:rFonts w:hint="eastAsia" w:ascii="宋体" w:hAnsi="宋体" w:cs="宋体"/>
                <w:b w:val="0"/>
                <w:bCs w:val="0"/>
                <w:color w:val="auto"/>
                <w:kern w:val="0"/>
                <w:sz w:val="24"/>
                <w:szCs w:val="24"/>
                <w:lang w:val="en-US" w:eastAsia="zh-CN" w:bidi="ar"/>
              </w:rPr>
            </w:pPr>
          </w:p>
        </w:tc>
      </w:tr>
      <w:tr w14:paraId="6555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63FD50">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33</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0F0194">
            <w:pPr>
              <w:spacing w:line="380" w:lineRule="exact"/>
              <w:ind w:firstLine="2160" w:firstLineChars="9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臭氧（O</w:t>
            </w:r>
            <w:r>
              <w:rPr>
                <w:rFonts w:hint="eastAsia" w:ascii="宋体" w:hAnsi="宋体" w:eastAsia="宋体" w:cs="宋体"/>
                <w:b w:val="0"/>
                <w:bCs w:val="0"/>
                <w:color w:val="auto"/>
                <w:sz w:val="24"/>
                <w:szCs w:val="24"/>
                <w:vertAlign w:val="subscript"/>
              </w:rPr>
              <w:t>3</w:t>
            </w:r>
            <w:r>
              <w:rPr>
                <w:rFonts w:hint="eastAsia" w:ascii="宋体" w:hAnsi="宋体" w:eastAsia="宋体" w:cs="宋体"/>
                <w:b w:val="0"/>
                <w:bCs w:val="0"/>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B4AE3D">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B930A2">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2B19D1">
            <w:pPr>
              <w:widowControl/>
              <w:jc w:val="center"/>
              <w:textAlignment w:val="bottom"/>
              <w:rPr>
                <w:rFonts w:hint="eastAsia" w:ascii="宋体" w:hAnsi="宋体" w:cs="宋体"/>
                <w:b w:val="0"/>
                <w:bCs w:val="0"/>
                <w:color w:val="auto"/>
                <w:kern w:val="0"/>
                <w:sz w:val="24"/>
                <w:szCs w:val="24"/>
                <w:lang w:val="en-US" w:eastAsia="zh-CN" w:bidi="ar"/>
              </w:rPr>
            </w:pPr>
          </w:p>
        </w:tc>
      </w:tr>
      <w:tr w14:paraId="020F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1D081E">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34</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6ABB80">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color w:val="auto"/>
                <w:sz w:val="24"/>
                <w:szCs w:val="24"/>
              </w:rPr>
              <w:t>一氧化碳（CO）</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5A69FB">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10A385">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29236D">
            <w:pPr>
              <w:widowControl/>
              <w:jc w:val="center"/>
              <w:textAlignment w:val="bottom"/>
              <w:rPr>
                <w:rFonts w:hint="eastAsia" w:ascii="宋体" w:hAnsi="宋体" w:cs="宋体"/>
                <w:b w:val="0"/>
                <w:bCs w:val="0"/>
                <w:color w:val="auto"/>
                <w:kern w:val="0"/>
                <w:sz w:val="24"/>
                <w:szCs w:val="24"/>
                <w:lang w:val="en-US" w:eastAsia="zh-CN" w:bidi="ar"/>
              </w:rPr>
            </w:pPr>
          </w:p>
        </w:tc>
      </w:tr>
      <w:tr w14:paraId="16C3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855CEB">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35</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A4F225">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二氧化硫（SO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7A627B">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FA2144">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B1B400">
            <w:pPr>
              <w:widowControl/>
              <w:jc w:val="center"/>
              <w:textAlignment w:val="bottom"/>
              <w:rPr>
                <w:rFonts w:hint="eastAsia" w:ascii="宋体" w:hAnsi="宋体" w:cs="宋体"/>
                <w:b w:val="0"/>
                <w:bCs w:val="0"/>
                <w:color w:val="auto"/>
                <w:kern w:val="0"/>
                <w:sz w:val="24"/>
                <w:szCs w:val="24"/>
                <w:lang w:val="en-US" w:eastAsia="zh-CN" w:bidi="ar"/>
              </w:rPr>
            </w:pPr>
          </w:p>
        </w:tc>
      </w:tr>
      <w:tr w14:paraId="4F48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E0A3D4">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36</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93688B">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二氧化氮（NO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C9136">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160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5213E1">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7276FD">
            <w:pPr>
              <w:widowControl/>
              <w:jc w:val="center"/>
              <w:textAlignment w:val="bottom"/>
              <w:rPr>
                <w:rFonts w:hint="eastAsia" w:ascii="宋体" w:hAnsi="宋体" w:cs="宋体"/>
                <w:b w:val="0"/>
                <w:bCs w:val="0"/>
                <w:color w:val="auto"/>
                <w:kern w:val="0"/>
                <w:sz w:val="24"/>
                <w:szCs w:val="24"/>
                <w:lang w:val="en-US" w:eastAsia="zh-CN" w:bidi="ar"/>
              </w:rPr>
            </w:pPr>
          </w:p>
        </w:tc>
      </w:tr>
      <w:tr w14:paraId="66BF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67694A">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37</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D55266">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可吸入颗粒物（PM</w:t>
            </w:r>
            <w:r>
              <w:rPr>
                <w:rFonts w:hint="eastAsia" w:ascii="宋体" w:hAnsi="宋体" w:eastAsia="宋体" w:cs="宋体"/>
                <w:color w:val="auto"/>
                <w:sz w:val="24"/>
                <w:szCs w:val="24"/>
                <w:vertAlign w:val="subscript"/>
              </w:rPr>
              <w:t>10</w:t>
            </w:r>
            <w:r>
              <w:rPr>
                <w:rFonts w:hint="eastAsia" w:ascii="宋体" w:hAnsi="宋体" w:eastAsia="宋体" w:cs="宋体"/>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C7160E">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22A3EA">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C80D43">
            <w:pPr>
              <w:widowControl/>
              <w:jc w:val="center"/>
              <w:textAlignment w:val="bottom"/>
              <w:rPr>
                <w:rFonts w:hint="eastAsia" w:ascii="宋体" w:hAnsi="宋体" w:cs="宋体"/>
                <w:b w:val="0"/>
                <w:bCs w:val="0"/>
                <w:color w:val="auto"/>
                <w:kern w:val="0"/>
                <w:sz w:val="24"/>
                <w:szCs w:val="24"/>
                <w:lang w:val="en-US" w:eastAsia="zh-CN" w:bidi="ar"/>
              </w:rPr>
            </w:pPr>
          </w:p>
        </w:tc>
      </w:tr>
      <w:tr w14:paraId="5FFA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BB3E77">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38</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F27AE8">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细颗粒物（PM</w:t>
            </w:r>
            <w:r>
              <w:rPr>
                <w:rFonts w:hint="eastAsia" w:ascii="宋体" w:hAnsi="宋体" w:eastAsia="宋体" w:cs="宋体"/>
                <w:color w:val="auto"/>
                <w:sz w:val="24"/>
                <w:szCs w:val="24"/>
                <w:vertAlign w:val="subscript"/>
              </w:rPr>
              <w:t>2.5</w:t>
            </w:r>
            <w:r>
              <w:rPr>
                <w:rFonts w:hint="eastAsia" w:ascii="宋体" w:hAnsi="宋体" w:eastAsia="宋体" w:cs="宋体"/>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76362D">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CD71F1">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73BE2E">
            <w:pPr>
              <w:widowControl/>
              <w:jc w:val="center"/>
              <w:textAlignment w:val="bottom"/>
              <w:rPr>
                <w:rFonts w:hint="eastAsia" w:ascii="宋体" w:hAnsi="宋体" w:cs="宋体"/>
                <w:b w:val="0"/>
                <w:bCs w:val="0"/>
                <w:color w:val="auto"/>
                <w:kern w:val="0"/>
                <w:sz w:val="24"/>
                <w:szCs w:val="24"/>
                <w:lang w:val="en-US" w:eastAsia="zh-CN" w:bidi="ar"/>
              </w:rPr>
            </w:pPr>
          </w:p>
        </w:tc>
      </w:tr>
      <w:tr w14:paraId="32A0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71502F">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39</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81088">
            <w:pPr>
              <w:spacing w:line="3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颗粒物</w:t>
            </w:r>
            <w:r>
              <w:rPr>
                <w:rFonts w:hint="eastAsia" w:ascii="宋体" w:hAnsi="宋体" w:eastAsia="宋体" w:cs="宋体"/>
                <w:color w:val="auto"/>
                <w:sz w:val="24"/>
                <w:szCs w:val="24"/>
                <w:lang w:eastAsia="zh-CN"/>
              </w:rPr>
              <w:t>（烟尘）</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7FBA19">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636C20">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6AB4E">
            <w:pPr>
              <w:widowControl/>
              <w:jc w:val="center"/>
              <w:textAlignment w:val="bottom"/>
              <w:rPr>
                <w:rFonts w:hint="eastAsia" w:ascii="宋体" w:hAnsi="宋体" w:cs="宋体"/>
                <w:b w:val="0"/>
                <w:bCs w:val="0"/>
                <w:color w:val="auto"/>
                <w:kern w:val="0"/>
                <w:sz w:val="24"/>
                <w:szCs w:val="24"/>
                <w:lang w:val="en-US" w:eastAsia="zh-CN" w:bidi="ar"/>
              </w:rPr>
            </w:pPr>
          </w:p>
        </w:tc>
      </w:tr>
      <w:tr w14:paraId="5DA9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2348DC">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40</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E4FCC7">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非甲烷总烃</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3D05F8">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9E29C7">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033467">
            <w:pPr>
              <w:widowControl/>
              <w:jc w:val="center"/>
              <w:textAlignment w:val="bottom"/>
              <w:rPr>
                <w:rFonts w:hint="eastAsia" w:ascii="宋体" w:hAnsi="宋体" w:cs="宋体"/>
                <w:b w:val="0"/>
                <w:bCs w:val="0"/>
                <w:color w:val="auto"/>
                <w:kern w:val="0"/>
                <w:sz w:val="24"/>
                <w:szCs w:val="24"/>
                <w:lang w:val="en-US" w:eastAsia="zh-CN" w:bidi="ar"/>
              </w:rPr>
            </w:pPr>
          </w:p>
        </w:tc>
      </w:tr>
      <w:tr w14:paraId="6BB9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1ABB1E">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41</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C8BCE9">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臭气浓度</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5DD04D">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232E94">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E65505">
            <w:pPr>
              <w:widowControl/>
              <w:jc w:val="center"/>
              <w:textAlignment w:val="bottom"/>
              <w:rPr>
                <w:rFonts w:hint="eastAsia" w:ascii="宋体" w:hAnsi="宋体" w:cs="宋体"/>
                <w:b w:val="0"/>
                <w:bCs w:val="0"/>
                <w:color w:val="auto"/>
                <w:kern w:val="0"/>
                <w:sz w:val="24"/>
                <w:szCs w:val="24"/>
                <w:lang w:val="en-US" w:eastAsia="zh-CN" w:bidi="ar"/>
              </w:rPr>
            </w:pPr>
          </w:p>
        </w:tc>
      </w:tr>
      <w:tr w14:paraId="5560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B8B1AB">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42</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CAE558">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甲烷</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387DBF">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8879B">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9EB8F">
            <w:pPr>
              <w:widowControl/>
              <w:jc w:val="center"/>
              <w:textAlignment w:val="bottom"/>
              <w:rPr>
                <w:rFonts w:hint="eastAsia" w:ascii="宋体" w:hAnsi="宋体" w:cs="宋体"/>
                <w:b w:val="0"/>
                <w:bCs w:val="0"/>
                <w:color w:val="auto"/>
                <w:kern w:val="0"/>
                <w:sz w:val="24"/>
                <w:szCs w:val="24"/>
                <w:lang w:val="en-US" w:eastAsia="zh-CN" w:bidi="ar"/>
              </w:rPr>
            </w:pPr>
          </w:p>
        </w:tc>
      </w:tr>
      <w:tr w14:paraId="08BA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14CF9C">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43</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ABDC7C">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甲硫醇</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BC4FE3">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B12146">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C7C1F">
            <w:pPr>
              <w:widowControl/>
              <w:jc w:val="center"/>
              <w:textAlignment w:val="bottom"/>
              <w:rPr>
                <w:rFonts w:hint="eastAsia" w:ascii="宋体" w:hAnsi="宋体" w:cs="宋体"/>
                <w:b w:val="0"/>
                <w:bCs w:val="0"/>
                <w:color w:val="auto"/>
                <w:kern w:val="0"/>
                <w:sz w:val="24"/>
                <w:szCs w:val="24"/>
                <w:lang w:val="en-US" w:eastAsia="zh-CN" w:bidi="ar"/>
              </w:rPr>
            </w:pPr>
          </w:p>
        </w:tc>
      </w:tr>
      <w:tr w14:paraId="010B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035E97">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44</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72370A">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甲硫醚</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7EADBE">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8A181D">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0131F1">
            <w:pPr>
              <w:widowControl/>
              <w:jc w:val="center"/>
              <w:textAlignment w:val="bottom"/>
              <w:rPr>
                <w:rFonts w:hint="eastAsia" w:ascii="宋体" w:hAnsi="宋体" w:cs="宋体"/>
                <w:b w:val="0"/>
                <w:bCs w:val="0"/>
                <w:color w:val="auto"/>
                <w:kern w:val="0"/>
                <w:sz w:val="24"/>
                <w:szCs w:val="24"/>
                <w:lang w:val="en-US" w:eastAsia="zh-CN" w:bidi="ar"/>
              </w:rPr>
            </w:pPr>
          </w:p>
        </w:tc>
      </w:tr>
      <w:tr w14:paraId="77AE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73ED0F">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45</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0EFAF7">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硫化氢</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F1361B">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2439B">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A0F12C">
            <w:pPr>
              <w:widowControl/>
              <w:jc w:val="center"/>
              <w:textAlignment w:val="bottom"/>
              <w:rPr>
                <w:rFonts w:hint="eastAsia" w:ascii="宋体" w:hAnsi="宋体" w:cs="宋体"/>
                <w:b w:val="0"/>
                <w:bCs w:val="0"/>
                <w:color w:val="auto"/>
                <w:kern w:val="0"/>
                <w:sz w:val="24"/>
                <w:szCs w:val="24"/>
                <w:lang w:val="en-US" w:eastAsia="zh-CN" w:bidi="ar"/>
              </w:rPr>
            </w:pPr>
          </w:p>
        </w:tc>
      </w:tr>
      <w:tr w14:paraId="05E3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FBF68">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46</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487950">
            <w:pPr>
              <w:widowControl/>
              <w:jc w:val="center"/>
              <w:textAlignment w:val="bottom"/>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二甲二硫</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1C3751">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FD5FE">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7E4156">
            <w:pPr>
              <w:widowControl/>
              <w:jc w:val="center"/>
              <w:textAlignment w:val="bottom"/>
              <w:rPr>
                <w:rFonts w:hint="eastAsia" w:ascii="宋体" w:hAnsi="宋体" w:cs="宋体"/>
                <w:b w:val="0"/>
                <w:bCs w:val="0"/>
                <w:color w:val="auto"/>
                <w:kern w:val="0"/>
                <w:sz w:val="24"/>
                <w:szCs w:val="24"/>
                <w:lang w:val="en-US" w:eastAsia="zh-CN" w:bidi="ar"/>
              </w:rPr>
            </w:pPr>
          </w:p>
        </w:tc>
      </w:tr>
      <w:tr w14:paraId="5BC8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7F051A">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47</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250B05">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氟化氢</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B3328A">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7F4ED4">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5782BE">
            <w:pPr>
              <w:widowControl/>
              <w:jc w:val="center"/>
              <w:textAlignment w:val="bottom"/>
              <w:rPr>
                <w:rFonts w:hint="eastAsia" w:ascii="宋体" w:hAnsi="宋体" w:cs="宋体"/>
                <w:b w:val="0"/>
                <w:bCs w:val="0"/>
                <w:color w:val="auto"/>
                <w:kern w:val="0"/>
                <w:sz w:val="24"/>
                <w:szCs w:val="24"/>
                <w:lang w:val="en-US" w:eastAsia="zh-CN" w:bidi="ar"/>
              </w:rPr>
            </w:pPr>
          </w:p>
        </w:tc>
      </w:tr>
      <w:tr w14:paraId="72A2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9144BB">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48</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0A18C">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汞</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26F94F">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B2365">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75157">
            <w:pPr>
              <w:widowControl/>
              <w:jc w:val="center"/>
              <w:textAlignment w:val="bottom"/>
              <w:rPr>
                <w:rFonts w:hint="eastAsia" w:ascii="宋体" w:hAnsi="宋体" w:cs="宋体"/>
                <w:b w:val="0"/>
                <w:bCs w:val="0"/>
                <w:color w:val="auto"/>
                <w:kern w:val="0"/>
                <w:sz w:val="24"/>
                <w:szCs w:val="24"/>
                <w:lang w:val="en-US" w:eastAsia="zh-CN" w:bidi="ar"/>
              </w:rPr>
            </w:pPr>
          </w:p>
        </w:tc>
      </w:tr>
      <w:tr w14:paraId="5BCD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ECB642">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49</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25529B">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氨（氨气）</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84757D">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160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13C1F7">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58F0AD">
            <w:pPr>
              <w:widowControl/>
              <w:jc w:val="center"/>
              <w:textAlignment w:val="bottom"/>
              <w:rPr>
                <w:rFonts w:hint="eastAsia" w:ascii="宋体" w:hAnsi="宋体" w:cs="宋体"/>
                <w:b w:val="0"/>
                <w:bCs w:val="0"/>
                <w:color w:val="auto"/>
                <w:kern w:val="0"/>
                <w:sz w:val="24"/>
                <w:szCs w:val="24"/>
                <w:lang w:val="en-US" w:eastAsia="zh-CN" w:bidi="ar"/>
              </w:rPr>
            </w:pPr>
          </w:p>
        </w:tc>
      </w:tr>
      <w:tr w14:paraId="55FA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477778">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50</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1E1234">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氟化物</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1A0EED">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6A97CD">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0D2FEE">
            <w:pPr>
              <w:widowControl/>
              <w:jc w:val="center"/>
              <w:textAlignment w:val="bottom"/>
              <w:rPr>
                <w:rFonts w:hint="eastAsia" w:ascii="宋体" w:hAnsi="宋体" w:cs="宋体"/>
                <w:b w:val="0"/>
                <w:bCs w:val="0"/>
                <w:color w:val="auto"/>
                <w:kern w:val="0"/>
                <w:sz w:val="24"/>
                <w:szCs w:val="24"/>
                <w:lang w:val="en-US" w:eastAsia="zh-CN" w:bidi="ar"/>
              </w:rPr>
            </w:pPr>
          </w:p>
        </w:tc>
      </w:tr>
      <w:tr w14:paraId="1543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B3C75B">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51</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138E3A">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铍及其化合物</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1EA09F">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63213">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C54BEF">
            <w:pPr>
              <w:widowControl/>
              <w:jc w:val="center"/>
              <w:textAlignment w:val="bottom"/>
              <w:rPr>
                <w:rFonts w:hint="eastAsia" w:ascii="宋体" w:hAnsi="宋体" w:cs="宋体"/>
                <w:b w:val="0"/>
                <w:bCs w:val="0"/>
                <w:color w:val="auto"/>
                <w:kern w:val="0"/>
                <w:sz w:val="24"/>
                <w:szCs w:val="24"/>
                <w:lang w:val="en-US" w:eastAsia="zh-CN" w:bidi="ar"/>
              </w:rPr>
            </w:pPr>
          </w:p>
        </w:tc>
      </w:tr>
      <w:tr w14:paraId="6F8D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2AC6F7">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52</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48C9A9">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铅</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27EC94">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9AE78">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908176">
            <w:pPr>
              <w:widowControl/>
              <w:jc w:val="center"/>
              <w:textAlignment w:val="bottom"/>
              <w:rPr>
                <w:rFonts w:hint="eastAsia" w:ascii="宋体" w:hAnsi="宋体" w:cs="宋体"/>
                <w:b w:val="0"/>
                <w:bCs w:val="0"/>
                <w:color w:val="auto"/>
                <w:kern w:val="0"/>
                <w:sz w:val="24"/>
                <w:szCs w:val="24"/>
                <w:lang w:val="en-US" w:eastAsia="zh-CN" w:bidi="ar"/>
              </w:rPr>
            </w:pPr>
          </w:p>
        </w:tc>
      </w:tr>
      <w:tr w14:paraId="7604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037289">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53</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DE2FAF">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林格曼黑度</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976F7F">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120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EED444">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D31BD7">
            <w:pPr>
              <w:widowControl/>
              <w:jc w:val="center"/>
              <w:textAlignment w:val="bottom"/>
              <w:rPr>
                <w:rFonts w:hint="eastAsia" w:ascii="宋体" w:hAnsi="宋体" w:cs="宋体"/>
                <w:b w:val="0"/>
                <w:bCs w:val="0"/>
                <w:color w:val="auto"/>
                <w:kern w:val="0"/>
                <w:sz w:val="24"/>
                <w:szCs w:val="24"/>
                <w:lang w:val="en-US" w:eastAsia="zh-CN" w:bidi="ar"/>
              </w:rPr>
            </w:pPr>
          </w:p>
        </w:tc>
      </w:tr>
      <w:tr w14:paraId="634C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A227ED">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54</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7ED65B">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bidi="ar"/>
              </w:rPr>
              <w:t>氨</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15EE57">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160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5AAF48">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19DA79">
            <w:pPr>
              <w:widowControl/>
              <w:jc w:val="center"/>
              <w:textAlignment w:val="bottom"/>
              <w:rPr>
                <w:rFonts w:hint="eastAsia" w:ascii="宋体" w:hAnsi="宋体" w:cs="宋体"/>
                <w:b w:val="0"/>
                <w:bCs w:val="0"/>
                <w:color w:val="auto"/>
                <w:kern w:val="0"/>
                <w:sz w:val="24"/>
                <w:szCs w:val="24"/>
                <w:lang w:val="en-US" w:eastAsia="zh-CN" w:bidi="ar"/>
              </w:rPr>
            </w:pPr>
          </w:p>
        </w:tc>
      </w:tr>
      <w:tr w14:paraId="7B22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91A385">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55</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04B4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其他未含盖的指标</w:t>
            </w:r>
          </w:p>
          <w:p w14:paraId="26E421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(参考同类指标，不能高于单指标的最高价）</w:t>
            </w:r>
          </w:p>
          <w:p w14:paraId="780F16F6">
            <w:pPr>
              <w:keepNext w:val="0"/>
              <w:keepLines w:val="0"/>
              <w:pageBreakBefore w:val="0"/>
              <w:widowControl/>
              <w:kinsoku/>
              <w:wordWrap/>
              <w:overflowPunct/>
              <w:topLinePunct w:val="0"/>
              <w:autoSpaceDE/>
              <w:autoSpaceDN/>
              <w:bidi w:val="0"/>
              <w:adjustRightInd/>
              <w:snapToGrid/>
              <w:spacing w:line="0" w:lineRule="atLeast"/>
              <w:jc w:val="center"/>
              <w:textAlignment w:val="bottom"/>
              <w:rPr>
                <w:rFonts w:hint="eastAsia" w:ascii="宋体" w:hAnsi="宋体" w:eastAsia="宋体" w:cs="宋体"/>
                <w:b w:val="0"/>
                <w:bCs w:val="0"/>
                <w:color w:val="auto"/>
                <w:sz w:val="24"/>
                <w:szCs w:val="24"/>
              </w:rPr>
            </w:pP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0BBE69">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71AE68">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64C0D3">
            <w:pPr>
              <w:widowControl/>
              <w:jc w:val="center"/>
              <w:textAlignment w:val="bottom"/>
              <w:rPr>
                <w:rFonts w:hint="eastAsia" w:ascii="宋体" w:hAnsi="宋体" w:cs="宋体"/>
                <w:b w:val="0"/>
                <w:bCs w:val="0"/>
                <w:color w:val="auto"/>
                <w:kern w:val="0"/>
                <w:sz w:val="24"/>
                <w:szCs w:val="24"/>
                <w:lang w:val="en-US" w:eastAsia="zh-CN" w:bidi="ar"/>
              </w:rPr>
            </w:pPr>
          </w:p>
        </w:tc>
      </w:tr>
      <w:tr w14:paraId="455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32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3F4E3">
            <w:pPr>
              <w:spacing w:line="380" w:lineRule="exact"/>
              <w:jc w:val="both"/>
              <w:rPr>
                <w:rFonts w:hint="eastAsia" w:ascii="宋体" w:hAnsi="宋体" w:eastAsia="宋体" w:cs="宋体"/>
                <w:b w:val="0"/>
                <w:bCs w:val="0"/>
                <w:color w:val="auto"/>
                <w:kern w:val="0"/>
                <w:sz w:val="24"/>
                <w:szCs w:val="24"/>
                <w:lang w:bidi="ar"/>
              </w:rPr>
            </w:pPr>
            <w:r>
              <w:rPr>
                <w:rFonts w:hint="eastAsia" w:ascii="宋体" w:hAnsi="宋体" w:eastAsia="宋体" w:cs="宋体"/>
                <w:b/>
                <w:bCs/>
                <w:color w:val="auto"/>
                <w:kern w:val="0"/>
                <w:sz w:val="24"/>
                <w:szCs w:val="24"/>
                <w:lang w:bidi="ar"/>
              </w:rPr>
              <w:t>土壤/固废</w:t>
            </w:r>
          </w:p>
        </w:tc>
      </w:tr>
      <w:tr w14:paraId="1864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40207B">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56</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506FBD">
            <w:pPr>
              <w:spacing w:line="38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p</w:t>
            </w:r>
            <w:r>
              <w:rPr>
                <w:rFonts w:hint="eastAsia" w:ascii="宋体" w:hAnsi="宋体" w:eastAsia="宋体" w:cs="宋体"/>
                <w:b w:val="0"/>
                <w:bCs w:val="0"/>
                <w:color w:val="auto"/>
                <w:sz w:val="24"/>
                <w:szCs w:val="24"/>
                <w:lang w:val="en-US" w:eastAsia="zh-CN"/>
              </w:rPr>
              <w:t>H</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05909D">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80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28903F">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9F5EB9">
            <w:pPr>
              <w:widowControl/>
              <w:jc w:val="center"/>
              <w:textAlignment w:val="bottom"/>
              <w:rPr>
                <w:rFonts w:hint="eastAsia" w:ascii="宋体" w:hAnsi="宋体" w:cs="宋体"/>
                <w:b w:val="0"/>
                <w:bCs w:val="0"/>
                <w:color w:val="auto"/>
                <w:kern w:val="0"/>
                <w:sz w:val="24"/>
                <w:szCs w:val="24"/>
                <w:lang w:val="en-US" w:eastAsia="zh-CN" w:bidi="ar"/>
              </w:rPr>
            </w:pPr>
          </w:p>
        </w:tc>
      </w:tr>
      <w:tr w14:paraId="27B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031B0">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57</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F52C49">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阳离子交换量</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09C0D4">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75352">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F7DF1A">
            <w:pPr>
              <w:widowControl/>
              <w:jc w:val="center"/>
              <w:textAlignment w:val="bottom"/>
              <w:rPr>
                <w:rFonts w:hint="eastAsia" w:ascii="宋体" w:hAnsi="宋体" w:cs="宋体"/>
                <w:b w:val="0"/>
                <w:bCs w:val="0"/>
                <w:color w:val="auto"/>
                <w:kern w:val="0"/>
                <w:sz w:val="24"/>
                <w:szCs w:val="24"/>
                <w:lang w:val="en-US" w:eastAsia="zh-CN" w:bidi="ar"/>
              </w:rPr>
            </w:pPr>
          </w:p>
        </w:tc>
      </w:tr>
      <w:tr w14:paraId="1845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8B6590">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58</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E3647F">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镉</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C6D18C">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93AE60">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2B4276">
            <w:pPr>
              <w:widowControl/>
              <w:jc w:val="center"/>
              <w:textAlignment w:val="bottom"/>
              <w:rPr>
                <w:rFonts w:hint="eastAsia" w:ascii="宋体" w:hAnsi="宋体" w:cs="宋体"/>
                <w:b w:val="0"/>
                <w:bCs w:val="0"/>
                <w:color w:val="auto"/>
                <w:kern w:val="0"/>
                <w:sz w:val="24"/>
                <w:szCs w:val="24"/>
                <w:lang w:val="en-US" w:eastAsia="zh-CN" w:bidi="ar"/>
              </w:rPr>
            </w:pPr>
          </w:p>
        </w:tc>
      </w:tr>
      <w:tr w14:paraId="1C0D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1AF87C">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59</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CFCFFF">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汞</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2EC35C">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C36A8A">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40A53">
            <w:pPr>
              <w:widowControl/>
              <w:jc w:val="center"/>
              <w:textAlignment w:val="bottom"/>
              <w:rPr>
                <w:rFonts w:hint="eastAsia" w:ascii="宋体" w:hAnsi="宋体" w:cs="宋体"/>
                <w:b w:val="0"/>
                <w:bCs w:val="0"/>
                <w:color w:val="auto"/>
                <w:kern w:val="0"/>
                <w:sz w:val="24"/>
                <w:szCs w:val="24"/>
                <w:lang w:val="en-US" w:eastAsia="zh-CN" w:bidi="ar"/>
              </w:rPr>
            </w:pPr>
          </w:p>
        </w:tc>
      </w:tr>
      <w:tr w14:paraId="1F47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2E818E">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60</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2C3479">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砷</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C8B96F">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8798F1">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5FE894">
            <w:pPr>
              <w:widowControl/>
              <w:jc w:val="center"/>
              <w:textAlignment w:val="bottom"/>
              <w:rPr>
                <w:rFonts w:hint="eastAsia" w:ascii="宋体" w:hAnsi="宋体" w:cs="宋体"/>
                <w:b w:val="0"/>
                <w:bCs w:val="0"/>
                <w:color w:val="auto"/>
                <w:kern w:val="0"/>
                <w:sz w:val="24"/>
                <w:szCs w:val="24"/>
                <w:lang w:val="en-US" w:eastAsia="zh-CN" w:bidi="ar"/>
              </w:rPr>
            </w:pPr>
          </w:p>
        </w:tc>
      </w:tr>
      <w:tr w14:paraId="1EA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B7E78F">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61</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0B8E8">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铅</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BA6C2D">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091508">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87FCE3">
            <w:pPr>
              <w:widowControl/>
              <w:jc w:val="center"/>
              <w:textAlignment w:val="bottom"/>
              <w:rPr>
                <w:rFonts w:hint="eastAsia" w:ascii="宋体" w:hAnsi="宋体" w:cs="宋体"/>
                <w:b w:val="0"/>
                <w:bCs w:val="0"/>
                <w:color w:val="auto"/>
                <w:kern w:val="0"/>
                <w:sz w:val="24"/>
                <w:szCs w:val="24"/>
                <w:lang w:val="en-US" w:eastAsia="zh-CN" w:bidi="ar"/>
              </w:rPr>
            </w:pPr>
          </w:p>
        </w:tc>
      </w:tr>
      <w:tr w14:paraId="7A04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A87151">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62</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1A74EC">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铬</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449B06">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842888">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2EEE9D">
            <w:pPr>
              <w:widowControl/>
              <w:jc w:val="center"/>
              <w:textAlignment w:val="bottom"/>
              <w:rPr>
                <w:rFonts w:hint="eastAsia" w:ascii="宋体" w:hAnsi="宋体" w:cs="宋体"/>
                <w:b w:val="0"/>
                <w:bCs w:val="0"/>
                <w:color w:val="auto"/>
                <w:kern w:val="0"/>
                <w:sz w:val="24"/>
                <w:szCs w:val="24"/>
                <w:lang w:val="en-US" w:eastAsia="zh-CN" w:bidi="ar"/>
              </w:rPr>
            </w:pPr>
          </w:p>
        </w:tc>
      </w:tr>
      <w:tr w14:paraId="7D6F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0DF437">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63</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D94C31">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铜</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72216F">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12C51A">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20641">
            <w:pPr>
              <w:widowControl/>
              <w:jc w:val="center"/>
              <w:textAlignment w:val="bottom"/>
              <w:rPr>
                <w:rFonts w:hint="eastAsia" w:ascii="宋体" w:hAnsi="宋体" w:cs="宋体"/>
                <w:b w:val="0"/>
                <w:bCs w:val="0"/>
                <w:color w:val="auto"/>
                <w:kern w:val="0"/>
                <w:sz w:val="24"/>
                <w:szCs w:val="24"/>
                <w:lang w:val="en-US" w:eastAsia="zh-CN" w:bidi="ar"/>
              </w:rPr>
            </w:pPr>
          </w:p>
        </w:tc>
      </w:tr>
      <w:tr w14:paraId="7AF1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0A8C00">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64</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5DC50D">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镍</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B45962">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B834F7">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7DE0E7">
            <w:pPr>
              <w:widowControl/>
              <w:jc w:val="center"/>
              <w:textAlignment w:val="bottom"/>
              <w:rPr>
                <w:rFonts w:hint="eastAsia" w:ascii="宋体" w:hAnsi="宋体" w:cs="宋体"/>
                <w:b w:val="0"/>
                <w:bCs w:val="0"/>
                <w:color w:val="auto"/>
                <w:kern w:val="0"/>
                <w:sz w:val="24"/>
                <w:szCs w:val="24"/>
                <w:lang w:val="en-US" w:eastAsia="zh-CN" w:bidi="ar"/>
              </w:rPr>
            </w:pPr>
          </w:p>
        </w:tc>
      </w:tr>
      <w:tr w14:paraId="08B8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DDD4FA">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65</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BC6951">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锌</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F4AE2">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34A13">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255BB9">
            <w:pPr>
              <w:widowControl/>
              <w:jc w:val="center"/>
              <w:textAlignment w:val="bottom"/>
              <w:rPr>
                <w:rFonts w:hint="eastAsia" w:ascii="宋体" w:hAnsi="宋体" w:cs="宋体"/>
                <w:b w:val="0"/>
                <w:bCs w:val="0"/>
                <w:color w:val="auto"/>
                <w:kern w:val="0"/>
                <w:sz w:val="24"/>
                <w:szCs w:val="24"/>
                <w:lang w:val="en-US" w:eastAsia="zh-CN" w:bidi="ar"/>
              </w:rPr>
            </w:pPr>
          </w:p>
        </w:tc>
      </w:tr>
      <w:tr w14:paraId="1AE6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938AAE">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66</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E1E537">
            <w:pPr>
              <w:spacing w:line="380" w:lineRule="exact"/>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污水处理厂</w:t>
            </w:r>
            <w:r>
              <w:rPr>
                <w:rFonts w:hint="eastAsia" w:ascii="宋体" w:hAnsi="宋体" w:cs="宋体"/>
                <w:b w:val="0"/>
                <w:bCs w:val="0"/>
                <w:color w:val="auto"/>
                <w:sz w:val="24"/>
                <w:szCs w:val="24"/>
                <w:lang w:val="en-US" w:eastAsia="zh-CN"/>
              </w:rPr>
              <w:t>污泥监测</w:t>
            </w:r>
            <w:r>
              <w:rPr>
                <w:rFonts w:hint="eastAsia" w:ascii="宋体" w:hAnsi="宋体" w:eastAsia="宋体" w:cs="宋体"/>
                <w:b w:val="0"/>
                <w:bCs w:val="0"/>
                <w:color w:val="auto"/>
                <w:sz w:val="24"/>
                <w:szCs w:val="24"/>
              </w:rPr>
              <w:t>：污泥含水率</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64656B">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143CE2">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AD3D00">
            <w:pPr>
              <w:widowControl/>
              <w:jc w:val="center"/>
              <w:textAlignment w:val="bottom"/>
              <w:rPr>
                <w:rFonts w:hint="eastAsia" w:ascii="宋体" w:hAnsi="宋体" w:cs="宋体"/>
                <w:b w:val="0"/>
                <w:bCs w:val="0"/>
                <w:color w:val="auto"/>
                <w:kern w:val="0"/>
                <w:sz w:val="24"/>
                <w:szCs w:val="24"/>
                <w:lang w:val="en-US" w:eastAsia="zh-CN" w:bidi="ar"/>
              </w:rPr>
            </w:pPr>
          </w:p>
        </w:tc>
      </w:tr>
      <w:tr w14:paraId="73F9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5D6A86">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67</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F6F7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其他未含盖的指标</w:t>
            </w:r>
          </w:p>
          <w:p w14:paraId="2EDDF0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(参考同类指标，不能高于单指标的最高价）</w:t>
            </w:r>
          </w:p>
          <w:p w14:paraId="2B4EEA60">
            <w:pPr>
              <w:spacing w:line="380" w:lineRule="exact"/>
              <w:jc w:val="center"/>
              <w:rPr>
                <w:rFonts w:hint="eastAsia" w:ascii="宋体" w:hAnsi="宋体" w:eastAsia="宋体" w:cs="宋体"/>
                <w:b w:val="0"/>
                <w:bCs w:val="0"/>
                <w:color w:val="auto"/>
                <w:sz w:val="24"/>
                <w:szCs w:val="24"/>
                <w:lang w:val="en-US"/>
              </w:rPr>
            </w:pP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AEA79">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150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B9882E">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947C6D">
            <w:pPr>
              <w:widowControl/>
              <w:jc w:val="center"/>
              <w:textAlignment w:val="bottom"/>
              <w:rPr>
                <w:rFonts w:hint="eastAsia" w:ascii="宋体" w:hAnsi="宋体" w:cs="宋体"/>
                <w:b w:val="0"/>
                <w:bCs w:val="0"/>
                <w:color w:val="auto"/>
                <w:kern w:val="0"/>
                <w:sz w:val="24"/>
                <w:szCs w:val="24"/>
                <w:lang w:val="en-US" w:eastAsia="zh-CN" w:bidi="ar"/>
              </w:rPr>
            </w:pPr>
          </w:p>
        </w:tc>
      </w:tr>
      <w:tr w14:paraId="1DBE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932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79A15E">
            <w:pPr>
              <w:widowControl/>
              <w:jc w:val="both"/>
              <w:textAlignment w:val="bottom"/>
              <w:rPr>
                <w:rFonts w:hint="eastAsia" w:ascii="宋体" w:hAnsi="宋体" w:eastAsia="宋体" w:cs="宋体"/>
                <w:b w:val="0"/>
                <w:bCs w:val="0"/>
                <w:color w:val="auto"/>
                <w:kern w:val="0"/>
                <w:sz w:val="24"/>
                <w:szCs w:val="24"/>
                <w:lang w:bidi="ar"/>
              </w:rPr>
            </w:pPr>
            <w:r>
              <w:rPr>
                <w:rFonts w:hint="eastAsia" w:ascii="宋体" w:hAnsi="宋体" w:eastAsia="宋体" w:cs="宋体"/>
                <w:b/>
                <w:bCs/>
                <w:color w:val="auto"/>
                <w:sz w:val="24"/>
                <w:szCs w:val="24"/>
                <w:lang w:val="en-US" w:eastAsia="zh-CN"/>
              </w:rPr>
              <w:t>噪声</w:t>
            </w:r>
          </w:p>
        </w:tc>
      </w:tr>
      <w:tr w14:paraId="2B85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8D916C">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68</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141981">
            <w:pPr>
              <w:spacing w:line="38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噪声（厂界噪声、社会噪声、交通噪声、区域环境噪声）</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3B5E13">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D44761">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2E3BE5">
            <w:pPr>
              <w:widowControl/>
              <w:jc w:val="center"/>
              <w:textAlignment w:val="bottom"/>
              <w:rPr>
                <w:rFonts w:hint="eastAsia" w:ascii="宋体" w:hAnsi="宋体" w:cs="宋体"/>
                <w:b w:val="0"/>
                <w:bCs w:val="0"/>
                <w:color w:val="auto"/>
                <w:kern w:val="0"/>
                <w:sz w:val="24"/>
                <w:szCs w:val="24"/>
                <w:lang w:val="en-US" w:eastAsia="zh-CN" w:bidi="ar"/>
              </w:rPr>
            </w:pPr>
          </w:p>
        </w:tc>
      </w:tr>
      <w:tr w14:paraId="4D08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8DF585">
            <w:pPr>
              <w:widowControl/>
              <w:jc w:val="center"/>
              <w:textAlignment w:val="bottom"/>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69</w:t>
            </w:r>
          </w:p>
        </w:tc>
        <w:tc>
          <w:tcPr>
            <w:tcW w:w="4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D3B05C">
            <w:pPr>
              <w:spacing w:line="38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倍频带声压级噪声（包含</w:t>
            </w:r>
            <w:r>
              <w:rPr>
                <w:rFonts w:hint="eastAsia" w:ascii="宋体" w:hAnsi="宋体" w:eastAsia="宋体" w:cs="宋体"/>
                <w:b w:val="0"/>
                <w:bCs w:val="0"/>
                <w:color w:val="auto"/>
                <w:sz w:val="24"/>
                <w:szCs w:val="24"/>
                <w:lang w:val="en-US" w:eastAsia="zh-CN"/>
              </w:rPr>
              <w:t>31.5Hz、63Hz、125Hz、250Hz、500Hz</w:t>
            </w:r>
            <w:r>
              <w:rPr>
                <w:rFonts w:hint="eastAsia" w:ascii="宋体" w:hAnsi="宋体" w:eastAsia="宋体" w:cs="宋体"/>
                <w:b w:val="0"/>
                <w:bCs w:val="0"/>
                <w:color w:val="auto"/>
                <w:sz w:val="24"/>
                <w:szCs w:val="24"/>
                <w:lang w:eastAsia="zh-CN"/>
              </w:rPr>
              <w:t>）</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740118">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44A105">
            <w:pPr>
              <w:widowControl/>
              <w:jc w:val="center"/>
              <w:textAlignment w:val="bottom"/>
              <w:rPr>
                <w:rFonts w:hint="default" w:ascii="宋体" w:hAnsi="宋体" w:eastAsia="宋体" w:cs="宋体"/>
                <w:b w:val="0"/>
                <w:bCs w:val="0"/>
                <w:color w:val="auto"/>
                <w:kern w:val="0"/>
                <w:sz w:val="24"/>
                <w:szCs w:val="24"/>
                <w:lang w:val="en-US" w:eastAsia="zh-CN" w:bidi="ar"/>
              </w:rPr>
            </w:pP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D89AC1">
            <w:pPr>
              <w:widowControl/>
              <w:jc w:val="center"/>
              <w:textAlignment w:val="bottom"/>
              <w:rPr>
                <w:rFonts w:hint="eastAsia" w:ascii="宋体" w:hAnsi="宋体" w:cs="宋体"/>
                <w:b w:val="0"/>
                <w:bCs w:val="0"/>
                <w:color w:val="auto"/>
                <w:kern w:val="0"/>
                <w:sz w:val="24"/>
                <w:szCs w:val="24"/>
                <w:lang w:val="en-US" w:eastAsia="zh-CN" w:bidi="ar"/>
              </w:rPr>
            </w:pPr>
          </w:p>
        </w:tc>
      </w:tr>
      <w:tr w14:paraId="1CBD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36"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40CC35">
            <w:pPr>
              <w:widowControl/>
              <w:jc w:val="center"/>
              <w:textAlignment w:val="bottom"/>
              <w:rPr>
                <w:rFonts w:hint="eastAsia" w:ascii="宋体" w:hAnsi="宋体" w:eastAsia="宋体" w:cs="宋体"/>
                <w:b w:val="0"/>
                <w:bCs w:val="0"/>
                <w:color w:val="auto"/>
                <w:kern w:val="0"/>
                <w:sz w:val="24"/>
                <w:szCs w:val="24"/>
                <w:lang w:bidi="ar"/>
              </w:rPr>
            </w:pPr>
            <w:r>
              <w:rPr>
                <w:rFonts w:hint="eastAsia" w:ascii="宋体" w:hAnsi="宋体" w:cs="宋体"/>
                <w:b/>
                <w:bCs/>
                <w:color w:val="auto"/>
                <w:sz w:val="24"/>
                <w:szCs w:val="24"/>
                <w:lang w:val="en-US" w:eastAsia="zh-CN"/>
              </w:rPr>
              <w:t>单指标</w:t>
            </w:r>
            <w:r>
              <w:rPr>
                <w:rFonts w:hint="eastAsia" w:ascii="宋体" w:hAnsi="宋体" w:eastAsia="宋体" w:cs="宋体"/>
                <w:b/>
                <w:bCs/>
                <w:color w:val="auto"/>
                <w:sz w:val="24"/>
                <w:szCs w:val="24"/>
                <w:lang w:eastAsia="zh-CN"/>
              </w:rPr>
              <w:t>监测项目</w:t>
            </w:r>
            <w:r>
              <w:rPr>
                <w:rFonts w:hint="eastAsia" w:ascii="宋体" w:hAnsi="宋体" w:cs="宋体"/>
                <w:b/>
                <w:bCs/>
                <w:color w:val="auto"/>
                <w:sz w:val="24"/>
                <w:szCs w:val="24"/>
                <w:lang w:eastAsia="zh-CN"/>
              </w:rPr>
              <w:t>总单价</w:t>
            </w:r>
          </w:p>
        </w:tc>
        <w:tc>
          <w:tcPr>
            <w:tcW w:w="12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84F928">
            <w:pPr>
              <w:widowControl/>
              <w:jc w:val="center"/>
              <w:textAlignment w:val="bottom"/>
              <w:rPr>
                <w:rFonts w:hint="eastAsia" w:ascii="宋体" w:hAnsi="宋体" w:eastAsia="宋体" w:cs="宋体"/>
                <w:b w:val="0"/>
                <w:bCs w:val="0"/>
                <w:color w:val="auto"/>
                <w:kern w:val="0"/>
                <w:sz w:val="24"/>
                <w:szCs w:val="24"/>
                <w:lang w:bidi="ar"/>
              </w:rPr>
            </w:pPr>
          </w:p>
        </w:tc>
      </w:tr>
    </w:tbl>
    <w:p w14:paraId="2DBBE580">
      <w:pPr>
        <w:rPr>
          <w:rFonts w:hint="eastAsia"/>
          <w:lang w:eastAsia="zh-CN"/>
        </w:rPr>
      </w:pPr>
    </w:p>
    <w:p w14:paraId="47290EC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bottom"/>
        <w:rPr>
          <w:rFonts w:hint="eastAsia" w:ascii="宋体" w:hAnsi="宋体" w:eastAsia="宋体" w:cs="宋体"/>
          <w:b/>
          <w:bCs/>
          <w:color w:val="auto"/>
          <w:sz w:val="32"/>
          <w:szCs w:val="32"/>
        </w:rPr>
      </w:pPr>
    </w:p>
    <w:p w14:paraId="180AB828">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bottom"/>
        <w:rPr>
          <w:rFonts w:hint="eastAsia" w:ascii="宋体" w:hAnsi="宋体" w:eastAsia="宋体" w:cs="宋体"/>
          <w:b/>
          <w:bCs/>
          <w:color w:val="auto"/>
          <w:sz w:val="32"/>
          <w:szCs w:val="32"/>
        </w:rPr>
      </w:pPr>
    </w:p>
    <w:p w14:paraId="19CFE00B">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bottom"/>
        <w:rPr>
          <w:rFonts w:hint="eastAsia" w:ascii="宋体" w:hAnsi="宋体" w:eastAsia="宋体" w:cs="宋体"/>
          <w:b/>
          <w:bCs/>
          <w:color w:val="auto"/>
          <w:sz w:val="32"/>
          <w:szCs w:val="32"/>
        </w:rPr>
      </w:pPr>
    </w:p>
    <w:p w14:paraId="5077930C">
      <w:pPr>
        <w:keepNext w:val="0"/>
        <w:keepLines w:val="0"/>
        <w:pageBreakBefore w:val="0"/>
        <w:widowControl/>
        <w:numPr>
          <w:ilvl w:val="0"/>
          <w:numId w:val="1"/>
        </w:numPr>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多指标</w:t>
      </w:r>
      <w:r>
        <w:rPr>
          <w:rFonts w:hint="eastAsia" w:ascii="宋体" w:hAnsi="宋体" w:eastAsia="宋体" w:cs="宋体"/>
          <w:b/>
          <w:bCs/>
          <w:color w:val="auto"/>
          <w:sz w:val="32"/>
          <w:szCs w:val="32"/>
        </w:rPr>
        <w:t>监测项目清单</w:t>
      </w:r>
    </w:p>
    <w:tbl>
      <w:tblPr>
        <w:tblStyle w:val="9"/>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4866"/>
        <w:gridCol w:w="1350"/>
        <w:gridCol w:w="1367"/>
        <w:gridCol w:w="1370"/>
      </w:tblGrid>
      <w:tr w14:paraId="7088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44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610C40">
            <w:pPr>
              <w:widowControl/>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lang w:val="en-US" w:eastAsia="zh-CN"/>
              </w:rPr>
              <w:t>水/废水</w:t>
            </w:r>
          </w:p>
        </w:tc>
      </w:tr>
      <w:tr w14:paraId="08AA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814EAC">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序号</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F257AF">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监测指标</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867430">
            <w:pPr>
              <w:spacing w:line="38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单价</w:t>
            </w:r>
          </w:p>
          <w:p w14:paraId="5046CCEF">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（元/次）</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D6D4D5">
            <w:pPr>
              <w:spacing w:line="38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检测资质</w:t>
            </w:r>
          </w:p>
          <w:p w14:paraId="79A714D7">
            <w:pPr>
              <w:spacing w:line="38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（有</w:t>
            </w:r>
            <w:r>
              <w:rPr>
                <w:rFonts w:hint="eastAsia" w:ascii="宋体" w:hAnsi="宋体" w:eastAsia="宋体" w:cs="宋体"/>
                <w:b w:val="0"/>
                <w:bCs w:val="0"/>
                <w:color w:val="auto"/>
                <w:sz w:val="24"/>
                <w:szCs w:val="24"/>
                <w:lang w:val="en-US" w:eastAsia="zh-CN"/>
              </w:rPr>
              <w:t>/无</w:t>
            </w:r>
            <w:r>
              <w:rPr>
                <w:rFonts w:hint="eastAsia" w:ascii="宋体" w:hAnsi="宋体" w:eastAsia="宋体" w:cs="宋体"/>
                <w:b w:val="0"/>
                <w:bCs w:val="0"/>
                <w:color w:val="auto"/>
                <w:sz w:val="24"/>
                <w:szCs w:val="24"/>
                <w:lang w:eastAsia="zh-CN"/>
              </w:rPr>
              <w:t>）</w:t>
            </w: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A93EFA">
            <w:pPr>
              <w:spacing w:line="380" w:lineRule="exact"/>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报价</w:t>
            </w:r>
          </w:p>
          <w:p w14:paraId="369EB7FB">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（元/次）</w:t>
            </w:r>
          </w:p>
        </w:tc>
      </w:tr>
      <w:tr w14:paraId="76B7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4D3781">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21E953">
            <w:pPr>
              <w:spacing w:line="380" w:lineRule="exact"/>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地下水</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5项监测：</w:t>
            </w:r>
          </w:p>
          <w:p w14:paraId="492F1BF8">
            <w:pPr>
              <w:spacing w:line="380" w:lineRule="exact"/>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色（铂钴色度单位）</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kern w:val="2"/>
                <w:sz w:val="24"/>
                <w:szCs w:val="24"/>
                <w:lang w:val="en-US" w:eastAsia="zh-CN" w:bidi="ar-SA"/>
              </w:rPr>
              <w:t>肉眼可见物</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溶解性总固体、</w:t>
            </w:r>
            <w:r>
              <w:rPr>
                <w:rFonts w:hint="eastAsia" w:ascii="宋体" w:hAnsi="宋体" w:eastAsia="宋体" w:cs="宋体"/>
                <w:b w:val="0"/>
                <w:bCs w:val="0"/>
                <w:color w:val="auto"/>
                <w:sz w:val="24"/>
                <w:szCs w:val="24"/>
                <w:lang w:eastAsia="zh-CN"/>
              </w:rPr>
              <w:t>铝、钠、碘化物、三氯甲烷、四氯化碳、苯、甲苯。</w:t>
            </w:r>
          </w:p>
          <w:p w14:paraId="23B8FC16">
            <w:pPr>
              <w:spacing w:line="380" w:lineRule="exact"/>
              <w:jc w:val="left"/>
              <w:rPr>
                <w:rFonts w:hint="eastAsia" w:ascii="宋体" w:hAnsi="宋体" w:eastAsia="宋体" w:cs="宋体"/>
                <w:b w:val="0"/>
                <w:bCs w:val="0"/>
                <w:color w:val="auto"/>
                <w:kern w:val="2"/>
                <w:sz w:val="24"/>
                <w:szCs w:val="24"/>
                <w:lang w:val="en-US" w:eastAsia="zh-CN" w:bidi="ar-SA"/>
              </w:rPr>
            </w:pP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73FEBC">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1000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0DB63A">
            <w:pPr>
              <w:spacing w:line="380" w:lineRule="exact"/>
              <w:jc w:val="center"/>
              <w:rPr>
                <w:rFonts w:hint="eastAsia" w:ascii="宋体" w:hAnsi="宋体" w:eastAsia="宋体" w:cs="宋体"/>
                <w:b w:val="0"/>
                <w:bCs w:val="0"/>
                <w:color w:val="auto"/>
                <w:kern w:val="2"/>
                <w:sz w:val="24"/>
                <w:szCs w:val="24"/>
                <w:lang w:val="en-US" w:eastAsia="zh-CN" w:bidi="ar-SA"/>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3E16BF">
            <w:pPr>
              <w:spacing w:line="380" w:lineRule="exact"/>
              <w:jc w:val="center"/>
              <w:rPr>
                <w:rFonts w:hint="default" w:ascii="宋体" w:hAnsi="宋体" w:eastAsia="宋体" w:cs="宋体"/>
                <w:b w:val="0"/>
                <w:bCs w:val="0"/>
                <w:color w:val="auto"/>
                <w:kern w:val="2"/>
                <w:sz w:val="24"/>
                <w:szCs w:val="24"/>
                <w:lang w:val="en-US" w:eastAsia="zh-CN" w:bidi="ar-SA"/>
              </w:rPr>
            </w:pPr>
          </w:p>
        </w:tc>
      </w:tr>
      <w:tr w14:paraId="620A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9AA257">
            <w:pPr>
              <w:widowControl/>
              <w:jc w:val="center"/>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2</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16535F">
            <w:pPr>
              <w:spacing w:line="380" w:lineRule="exact"/>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低放射性污水：</w:t>
            </w:r>
          </w:p>
          <w:p w14:paraId="5F1C8459">
            <w:pPr>
              <w:spacing w:line="380" w:lineRule="exact"/>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总α放射性、总β放射性。</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67AB6">
            <w:pPr>
              <w:spacing w:line="38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200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B5450E">
            <w:pPr>
              <w:spacing w:line="380" w:lineRule="exact"/>
              <w:jc w:val="center"/>
              <w:rPr>
                <w:rFonts w:hint="eastAsia" w:ascii="宋体" w:hAnsi="宋体" w:eastAsia="宋体" w:cs="宋体"/>
                <w:b w:val="0"/>
                <w:bCs w:val="0"/>
                <w:color w:val="auto"/>
                <w:kern w:val="2"/>
                <w:sz w:val="24"/>
                <w:szCs w:val="24"/>
                <w:lang w:val="en-US" w:eastAsia="zh-CN" w:bidi="ar-SA"/>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BCF527">
            <w:pPr>
              <w:spacing w:line="380" w:lineRule="exact"/>
              <w:jc w:val="center"/>
              <w:rPr>
                <w:rFonts w:hint="default" w:ascii="宋体" w:hAnsi="宋体" w:eastAsia="宋体" w:cs="宋体"/>
                <w:b w:val="0"/>
                <w:bCs w:val="0"/>
                <w:color w:val="auto"/>
                <w:kern w:val="2"/>
                <w:sz w:val="24"/>
                <w:szCs w:val="24"/>
                <w:lang w:val="en-US" w:eastAsia="zh-CN" w:bidi="ar-SA"/>
              </w:rPr>
            </w:pPr>
          </w:p>
        </w:tc>
      </w:tr>
      <w:tr w14:paraId="56C5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44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4C5F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lang w:val="en-US" w:eastAsia="zh-CN"/>
              </w:rPr>
              <w:t>废气排放口（固定源废气）</w:t>
            </w:r>
            <w:r>
              <w:rPr>
                <w:rFonts w:hint="eastAsia" w:ascii="宋体" w:hAnsi="宋体" w:cs="宋体"/>
                <w:b/>
                <w:bCs/>
                <w:color w:val="auto"/>
                <w:sz w:val="24"/>
                <w:szCs w:val="24"/>
                <w:lang w:val="en-US" w:eastAsia="zh-CN"/>
              </w:rPr>
              <w:t>（硫化氢采样气相色谱法）</w:t>
            </w:r>
          </w:p>
        </w:tc>
      </w:tr>
      <w:tr w14:paraId="4575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480A5E">
            <w:pPr>
              <w:spacing w:line="380" w:lineRule="exact"/>
              <w:jc w:val="center"/>
              <w:rPr>
                <w:rFonts w:hint="default"/>
                <w:lang w:val="en-US" w:eastAsia="zh-CN"/>
              </w:rPr>
            </w:pPr>
            <w:r>
              <w:rPr>
                <w:rFonts w:hint="eastAsia"/>
                <w:lang w:val="en-US" w:eastAsia="zh-CN"/>
              </w:rPr>
              <w:t>3</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8C7E34">
            <w:pPr>
              <w:spacing w:line="380" w:lineRule="exact"/>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烟气流量、</w:t>
            </w:r>
            <w:r>
              <w:rPr>
                <w:rFonts w:hint="eastAsia" w:ascii="宋体" w:hAnsi="宋体" w:eastAsia="宋体" w:cs="宋体"/>
                <w:b w:val="0"/>
                <w:bCs w:val="0"/>
                <w:color w:val="auto"/>
                <w:sz w:val="24"/>
                <w:szCs w:val="24"/>
              </w:rPr>
              <w:t>非甲烷总烃</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B405E8">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350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92511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2"/>
                <w:sz w:val="24"/>
                <w:szCs w:val="24"/>
                <w:u w:val="none"/>
                <w:lang w:val="en-US" w:eastAsia="zh-CN" w:bidi="ar-SA"/>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A9D72E">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2F71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7E1285">
            <w:pPr>
              <w:spacing w:line="380" w:lineRule="exact"/>
              <w:jc w:val="center"/>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4</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938C6B">
            <w:pPr>
              <w:spacing w:line="380" w:lineRule="exact"/>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烟气流量；</w:t>
            </w:r>
            <w:r>
              <w:rPr>
                <w:rFonts w:hint="eastAsia" w:ascii="宋体" w:hAnsi="宋体" w:eastAsia="宋体" w:cs="宋体"/>
                <w:b w:val="0"/>
                <w:bCs w:val="0"/>
                <w:color w:val="auto"/>
                <w:kern w:val="2"/>
                <w:sz w:val="24"/>
                <w:szCs w:val="24"/>
                <w:lang w:val="en-US" w:eastAsia="zh-CN" w:bidi="ar-SA"/>
              </w:rPr>
              <w:t>汞及其化合物；锑、砷、铅、铬、钴、铜、锰、镍及其化合物；镉、铊及其化合物</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二噁英类</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DF90A4">
            <w:pPr>
              <w:widowControl/>
              <w:jc w:val="center"/>
              <w:textAlignment w:val="bottom"/>
              <w:rPr>
                <w:rFonts w:hint="default"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4500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465F9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2"/>
                <w:sz w:val="24"/>
                <w:szCs w:val="24"/>
                <w:u w:val="none"/>
                <w:lang w:val="en-US" w:eastAsia="zh-CN" w:bidi="ar-SA"/>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F7E4F9">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0C6F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A4A97B">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7B2BE2">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烟气流量、硫化氢、氨（氨气）、臭气浓度</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DECAAE">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810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9F6AD7">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5BBDA3">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25AD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150B05">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6</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54F0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烟气流量、硫化氢、氨（氨气）、臭气浓度、非甲烷总烃</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1E3C0F">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1010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9D1D5C">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B0CB3">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4456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BB0076">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7</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C5A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烟气流量、颗粒物、氟化物</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D948E9">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550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35D290">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3A3C81">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4FAB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2A6B9F">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8</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0371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烟气流量、二甲苯、颗粒物、氯化氢、非甲烷总烃</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8FC91">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950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C41F59">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A5647C">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07EC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1B8A37">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9</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F658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烟气流量、氯化氢、非甲烷总烃</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FBA6C3">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550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4B778F">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ADA55E">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6CB6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B53F54">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10</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9653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烟气流量、氯化氢、溴化氢</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59973A">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550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954D3">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E8CA5F">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7D74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44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419518">
            <w:pPr>
              <w:widowControl/>
              <w:jc w:val="left"/>
              <w:textAlignment w:val="bottom"/>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无组织排放/空气质量</w:t>
            </w:r>
            <w:r>
              <w:rPr>
                <w:rFonts w:hint="eastAsia" w:ascii="宋体" w:hAnsi="宋体" w:cs="宋体"/>
                <w:b/>
                <w:bCs/>
                <w:color w:val="auto"/>
                <w:sz w:val="24"/>
                <w:szCs w:val="24"/>
                <w:lang w:val="en-US" w:eastAsia="zh-CN"/>
              </w:rPr>
              <w:t>（硫化氢采样气相色谱法）</w:t>
            </w:r>
          </w:p>
        </w:tc>
      </w:tr>
      <w:tr w14:paraId="0882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A11BDB">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11</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09531">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硫化氢、氨、臭气浓度</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B96337">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660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018CE6">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D75A46">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65FE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E6FF3C">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12</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7CFBD4">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硫化氢、氨、臭气浓度、颗粒物</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5D27E">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860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AC5C9A">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154FB5">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6D41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C2AAB6">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13</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EDFA7A">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硫化氢、氨、臭气浓度、非甲烷总烃</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BF799E">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860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BE8D6C">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DE1190">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74BF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E73F22">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14</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5A110C">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硫化氢、氨、臭气浓度、甲烷</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5B1B98">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860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A47F00">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F622ED">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4685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8B5BC0">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15</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51BE4C">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硫化氢、氨、臭气浓度、颗粒物、氟化氢</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158D3">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1060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4CDFF8">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23246">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5FBE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EB92A7">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16</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9CEDC6">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硫化氢、 氨、臭气浓度、甲烷、颗粒物</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325A14">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1060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F6266E">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6E746F">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6613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B48B1F">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17</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3E9CDE">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非甲烷总烃、颗粒物</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4DD754">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400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C46692">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8E4AFE">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22EF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2AFBCE">
            <w:pPr>
              <w:widowControl/>
              <w:jc w:val="center"/>
              <w:textAlignment w:val="bottom"/>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18</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732D24">
            <w:pPr>
              <w:keepNext w:val="0"/>
              <w:keepLines w:val="0"/>
              <w:widowControl/>
              <w:suppressLineNumbers w:val="0"/>
              <w:jc w:val="left"/>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氯化氢、非甲烷总烃计</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8E3489">
            <w:pPr>
              <w:widowControl/>
              <w:jc w:val="center"/>
              <w:textAlignment w:val="bottom"/>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400</w:t>
            </w:r>
          </w:p>
        </w:tc>
        <w:tc>
          <w:tcPr>
            <w:tcW w:w="13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497D36">
            <w:pPr>
              <w:widowControl/>
              <w:jc w:val="center"/>
              <w:textAlignment w:val="bottom"/>
              <w:rPr>
                <w:rFonts w:hint="eastAsia" w:ascii="宋体" w:hAnsi="宋体" w:eastAsia="宋体" w:cs="宋体"/>
                <w:b w:val="0"/>
                <w:bCs w:val="0"/>
                <w:color w:val="auto"/>
                <w:kern w:val="0"/>
                <w:sz w:val="24"/>
                <w:szCs w:val="24"/>
                <w:lang w:bidi="ar"/>
              </w:rPr>
            </w:pP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59BFD1">
            <w:pPr>
              <w:widowControl/>
              <w:jc w:val="center"/>
              <w:textAlignment w:val="bottom"/>
              <w:rPr>
                <w:rFonts w:hint="default" w:ascii="宋体" w:hAnsi="宋体" w:eastAsia="宋体" w:cs="宋体"/>
                <w:b w:val="0"/>
                <w:bCs w:val="0"/>
                <w:color w:val="auto"/>
                <w:kern w:val="0"/>
                <w:sz w:val="24"/>
                <w:szCs w:val="24"/>
                <w:lang w:val="en-US" w:eastAsia="zh-CN" w:bidi="ar"/>
              </w:rPr>
            </w:pPr>
          </w:p>
        </w:tc>
      </w:tr>
      <w:tr w14:paraId="7D9E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8074"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052374">
            <w:pPr>
              <w:widowControl/>
              <w:jc w:val="center"/>
              <w:textAlignment w:val="bottom"/>
              <w:rPr>
                <w:rFonts w:hint="eastAsia" w:ascii="宋体" w:hAnsi="宋体" w:eastAsia="宋体" w:cs="宋体"/>
                <w:b/>
                <w:bCs/>
                <w:color w:val="auto"/>
                <w:kern w:val="0"/>
                <w:sz w:val="24"/>
                <w:szCs w:val="24"/>
                <w:lang w:val="en-US" w:eastAsia="zh-CN" w:bidi="ar"/>
              </w:rPr>
            </w:pPr>
            <w:r>
              <w:rPr>
                <w:rFonts w:hint="eastAsia" w:ascii="宋体" w:hAnsi="宋体" w:cs="宋体"/>
                <w:b/>
                <w:bCs/>
                <w:color w:val="auto"/>
                <w:sz w:val="24"/>
                <w:szCs w:val="24"/>
                <w:lang w:val="en-US" w:eastAsia="zh-CN"/>
              </w:rPr>
              <w:t>多指标</w:t>
            </w:r>
            <w:r>
              <w:rPr>
                <w:rFonts w:hint="eastAsia" w:ascii="宋体" w:hAnsi="宋体" w:eastAsia="宋体" w:cs="宋体"/>
                <w:b/>
                <w:bCs/>
                <w:color w:val="auto"/>
                <w:sz w:val="24"/>
                <w:szCs w:val="24"/>
                <w:lang w:val="en-US" w:eastAsia="zh-CN"/>
              </w:rPr>
              <w:t>监测项目</w:t>
            </w:r>
            <w:r>
              <w:rPr>
                <w:rFonts w:hint="eastAsia" w:ascii="宋体" w:hAnsi="宋体" w:cs="宋体"/>
                <w:b/>
                <w:bCs/>
                <w:color w:val="auto"/>
                <w:sz w:val="24"/>
                <w:szCs w:val="24"/>
                <w:lang w:val="en-US" w:eastAsia="zh-CN"/>
              </w:rPr>
              <w:t>总单价</w:t>
            </w: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80152">
            <w:pPr>
              <w:widowControl/>
              <w:jc w:val="center"/>
              <w:textAlignment w:val="bottom"/>
              <w:rPr>
                <w:rFonts w:hint="eastAsia" w:ascii="宋体" w:hAnsi="宋体" w:eastAsia="宋体" w:cs="宋体"/>
                <w:b w:val="0"/>
                <w:bCs w:val="0"/>
                <w:color w:val="auto"/>
                <w:kern w:val="0"/>
                <w:sz w:val="24"/>
                <w:szCs w:val="24"/>
                <w:lang w:bidi="ar"/>
              </w:rPr>
            </w:pPr>
          </w:p>
        </w:tc>
      </w:tr>
      <w:tr w14:paraId="4D3F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074"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DD141">
            <w:pPr>
              <w:widowControl/>
              <w:jc w:val="center"/>
              <w:textAlignment w:val="bottom"/>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eastAsia="zh-CN"/>
              </w:rPr>
              <w:t>单价总计（</w:t>
            </w:r>
            <w:r>
              <w:rPr>
                <w:rFonts w:hint="eastAsia" w:ascii="宋体" w:hAnsi="宋体" w:cs="宋体"/>
                <w:b/>
                <w:bCs/>
                <w:color w:val="auto"/>
                <w:sz w:val="24"/>
                <w:szCs w:val="24"/>
                <w:lang w:val="en-US" w:eastAsia="zh-CN"/>
              </w:rPr>
              <w:t>单指标</w:t>
            </w:r>
            <w:r>
              <w:rPr>
                <w:rFonts w:hint="eastAsia" w:ascii="宋体" w:hAnsi="宋体" w:eastAsia="宋体" w:cs="宋体"/>
                <w:b/>
                <w:bCs/>
                <w:color w:val="auto"/>
                <w:sz w:val="24"/>
                <w:szCs w:val="24"/>
                <w:lang w:eastAsia="zh-CN"/>
              </w:rPr>
              <w:t>监测项目</w:t>
            </w:r>
            <w:r>
              <w:rPr>
                <w:rFonts w:hint="eastAsia" w:ascii="宋体" w:hAnsi="宋体" w:cs="宋体"/>
                <w:b/>
                <w:bCs/>
                <w:color w:val="auto"/>
                <w:sz w:val="24"/>
                <w:szCs w:val="24"/>
                <w:lang w:eastAsia="zh-CN"/>
              </w:rPr>
              <w:t>总单价</w:t>
            </w:r>
            <w:r>
              <w:rPr>
                <w:rFonts w:hint="eastAsia" w:ascii="宋体" w:hAnsi="宋体" w:cs="宋体"/>
                <w:b/>
                <w:bCs/>
                <w:color w:val="auto"/>
                <w:sz w:val="24"/>
                <w:szCs w:val="24"/>
                <w:lang w:val="en-US" w:eastAsia="zh-CN"/>
              </w:rPr>
              <w:t>+多指标</w:t>
            </w:r>
            <w:r>
              <w:rPr>
                <w:rFonts w:hint="eastAsia" w:ascii="宋体" w:hAnsi="宋体" w:eastAsia="宋体" w:cs="宋体"/>
                <w:b/>
                <w:bCs/>
                <w:color w:val="auto"/>
                <w:sz w:val="24"/>
                <w:szCs w:val="24"/>
                <w:lang w:val="en-US" w:eastAsia="zh-CN"/>
              </w:rPr>
              <w:t>监测项目</w:t>
            </w:r>
            <w:r>
              <w:rPr>
                <w:rFonts w:hint="eastAsia" w:ascii="宋体" w:hAnsi="宋体" w:cs="宋体"/>
                <w:b/>
                <w:bCs/>
                <w:color w:val="auto"/>
                <w:sz w:val="24"/>
                <w:szCs w:val="24"/>
                <w:lang w:val="en-US" w:eastAsia="zh-CN"/>
              </w:rPr>
              <w:t>总单价）</w:t>
            </w:r>
          </w:p>
        </w:tc>
        <w:tc>
          <w:tcPr>
            <w:tcW w:w="13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AE39C">
            <w:pPr>
              <w:widowControl/>
              <w:jc w:val="center"/>
              <w:textAlignment w:val="bottom"/>
              <w:rPr>
                <w:rFonts w:hint="eastAsia" w:ascii="宋体" w:hAnsi="宋体" w:eastAsia="宋体" w:cs="宋体"/>
                <w:b w:val="0"/>
                <w:bCs w:val="0"/>
                <w:color w:val="auto"/>
                <w:kern w:val="0"/>
                <w:sz w:val="24"/>
                <w:szCs w:val="24"/>
                <w:lang w:bidi="ar"/>
              </w:rPr>
            </w:pPr>
          </w:p>
        </w:tc>
      </w:tr>
    </w:tbl>
    <w:p w14:paraId="1E48DBE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eastAsia" w:ascii="宋体" w:hAnsi="宋体" w:eastAsia="宋体" w:cs="宋体"/>
          <w:sz w:val="28"/>
          <w:szCs w:val="22"/>
        </w:rPr>
      </w:pPr>
    </w:p>
    <w:p w14:paraId="3B5827B3">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eastAsia" w:ascii="宋体" w:hAnsi="宋体" w:eastAsia="宋体" w:cs="宋体"/>
          <w:sz w:val="28"/>
          <w:szCs w:val="22"/>
        </w:rPr>
      </w:pPr>
    </w:p>
    <w:p w14:paraId="3871752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备注：</w:t>
      </w:r>
    </w:p>
    <w:p w14:paraId="5B653BC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1.单指标检测</w:t>
      </w:r>
      <w:r>
        <w:rPr>
          <w:rFonts w:hint="eastAsia" w:ascii="仿宋_GB2312" w:hAnsi="仿宋_GB2312" w:cs="仿宋_GB2312"/>
          <w:color w:val="auto"/>
          <w:sz w:val="30"/>
          <w:szCs w:val="30"/>
          <w:lang w:val="en-US" w:eastAsia="zh-CN"/>
        </w:rPr>
        <w:t>和多指标检测</w:t>
      </w:r>
      <w:r>
        <w:rPr>
          <w:rFonts w:hint="eastAsia" w:ascii="仿宋_GB2312" w:hAnsi="仿宋_GB2312" w:eastAsia="仿宋_GB2312" w:cs="仿宋_GB2312"/>
          <w:color w:val="auto"/>
          <w:sz w:val="30"/>
          <w:szCs w:val="30"/>
        </w:rPr>
        <w:t>表中</w:t>
      </w:r>
      <w:r>
        <w:rPr>
          <w:rFonts w:hint="eastAsia" w:ascii="仿宋_GB2312" w:hAnsi="仿宋_GB2312" w:eastAsia="仿宋_GB2312" w:cs="仿宋_GB2312"/>
          <w:color w:val="auto"/>
          <w:sz w:val="30"/>
          <w:szCs w:val="30"/>
          <w:lang w:eastAsia="zh-CN"/>
        </w:rPr>
        <w:t>已</w:t>
      </w:r>
      <w:r>
        <w:rPr>
          <w:rFonts w:hint="eastAsia" w:ascii="仿宋_GB2312" w:hAnsi="仿宋_GB2312" w:eastAsia="仿宋_GB2312" w:cs="仿宋_GB2312"/>
          <w:color w:val="auto"/>
          <w:sz w:val="30"/>
          <w:szCs w:val="30"/>
        </w:rPr>
        <w:t>明确的项目，检测资质不满足项不能超过</w:t>
      </w:r>
      <w:r>
        <w:rPr>
          <w:rFonts w:hint="eastAsia" w:ascii="仿宋_GB2312" w:hAnsi="仿宋_GB2312" w:cs="仿宋_GB2312"/>
          <w:color w:val="auto"/>
          <w:sz w:val="30"/>
          <w:szCs w:val="30"/>
          <w:lang w:val="en-US" w:eastAsia="zh-CN"/>
        </w:rPr>
        <w:t>10</w:t>
      </w:r>
      <w:r>
        <w:rPr>
          <w:rFonts w:hint="eastAsia" w:ascii="仿宋_GB2312" w:hAnsi="仿宋_GB2312" w:eastAsia="仿宋_GB2312" w:cs="仿宋_GB2312"/>
          <w:color w:val="auto"/>
          <w:sz w:val="30"/>
          <w:szCs w:val="30"/>
        </w:rPr>
        <w:t>项</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没有检测资质的项目也需要进行报价。</w:t>
      </w:r>
    </w:p>
    <w:p w14:paraId="37385438">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表中未明确的指标报价参考同类指标，不能高于同类单指标的最高价。</w:t>
      </w:r>
    </w:p>
    <w:p w14:paraId="6A33400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3.乙方应按照甲方的监测要求时限开展监测工作，</w:t>
      </w:r>
      <w:r>
        <w:rPr>
          <w:rFonts w:hint="eastAsia" w:ascii="仿宋_GB2312" w:hAnsi="仿宋_GB2312" w:cs="仿宋_GB2312"/>
          <w:color w:val="auto"/>
          <w:sz w:val="30"/>
          <w:szCs w:val="30"/>
          <w:lang w:val="en-US" w:eastAsia="zh-CN"/>
        </w:rPr>
        <w:t>原则上</w:t>
      </w:r>
      <w:r>
        <w:rPr>
          <w:rFonts w:hint="eastAsia" w:ascii="仿宋_GB2312" w:hAnsi="仿宋_GB2312" w:eastAsia="仿宋_GB2312" w:cs="仿宋_GB2312"/>
          <w:color w:val="auto"/>
          <w:sz w:val="30"/>
          <w:szCs w:val="30"/>
        </w:rPr>
        <w:t>乙方应在接到甲方分派任务1小时内到达监测点位开展采样检测，</w:t>
      </w:r>
      <w:r>
        <w:rPr>
          <w:rFonts w:hint="eastAsia" w:ascii="仿宋_GB2312" w:hAnsi="仿宋_GB2312" w:cs="仿宋_GB2312"/>
          <w:color w:val="auto"/>
          <w:sz w:val="30"/>
          <w:szCs w:val="30"/>
          <w:lang w:val="en-US" w:eastAsia="zh-CN"/>
        </w:rPr>
        <w:t>特殊情况下，需与甲方商量，非工作日要求同上。乙方需配合甲方及时出具检测数据。</w:t>
      </w:r>
    </w:p>
    <w:p w14:paraId="2185AEE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00" w:firstLineChars="200"/>
        <w:jc w:val="left"/>
        <w:textAlignment w:val="bottom"/>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4.多指标</w:t>
      </w:r>
      <w:r>
        <w:rPr>
          <w:rFonts w:hint="eastAsia" w:ascii="仿宋_GB2312" w:hAnsi="仿宋_GB2312" w:eastAsia="仿宋_GB2312" w:cs="仿宋_GB2312"/>
          <w:b w:val="0"/>
          <w:bCs w:val="0"/>
          <w:color w:val="auto"/>
          <w:sz w:val="30"/>
          <w:szCs w:val="30"/>
        </w:rPr>
        <w:t>监测项目</w:t>
      </w:r>
      <w:r>
        <w:rPr>
          <w:rFonts w:hint="eastAsia" w:ascii="仿宋_GB2312" w:hAnsi="仿宋_GB2312" w:eastAsia="仿宋_GB2312" w:cs="仿宋_GB2312"/>
          <w:b w:val="0"/>
          <w:bCs w:val="0"/>
          <w:color w:val="auto"/>
          <w:sz w:val="30"/>
          <w:szCs w:val="30"/>
          <w:lang w:val="en-US" w:eastAsia="zh-CN"/>
        </w:rPr>
        <w:t>报价不能高于其中全部单指标报价之和。</w:t>
      </w:r>
    </w:p>
    <w:p w14:paraId="3022ED4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00" w:firstLineChars="200"/>
        <w:jc w:val="left"/>
        <w:textAlignment w:val="bottom"/>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5.监测时不仅监测甲方指定的必测项目，同时按监测标准、监测规范检测必要的参数，如水温、烟温等等参数，参数不另行收费。</w:t>
      </w:r>
    </w:p>
    <w:p w14:paraId="4716B7FF">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上述报价为包干价，含乙方监测技术服务费、工作人员差旅费及食宿费等费用</w:t>
      </w:r>
      <w:r>
        <w:rPr>
          <w:rFonts w:hint="eastAsia" w:ascii="仿宋_GB2312" w:hAnsi="仿宋_GB2312" w:eastAsia="仿宋_GB2312" w:cs="仿宋_GB2312"/>
          <w:color w:val="auto"/>
          <w:sz w:val="30"/>
          <w:szCs w:val="30"/>
          <w:lang w:eastAsia="zh-CN"/>
        </w:rPr>
        <w:t>。</w:t>
      </w:r>
    </w:p>
    <w:p w14:paraId="3CCA3C1A">
      <w:pPr>
        <w:ind w:firstLine="482" w:firstLineChars="200"/>
        <w:rPr>
          <w:rFonts w:hint="eastAsia" w:ascii="宋体" w:hAnsi="宋体" w:eastAsia="宋体" w:cs="宋体"/>
          <w:b/>
          <w:bCs/>
          <w:sz w:val="24"/>
          <w:szCs w:val="24"/>
          <w:lang w:eastAsia="zh-CN"/>
        </w:rPr>
      </w:pPr>
    </w:p>
    <w:p w14:paraId="0DDF8E9B">
      <w:pPr>
        <w:ind w:firstLine="482" w:firstLineChars="200"/>
        <w:rPr>
          <w:rFonts w:hint="eastAsia" w:ascii="宋体" w:hAnsi="宋体" w:eastAsia="宋体" w:cs="宋体"/>
          <w:b/>
          <w:bCs/>
          <w:sz w:val="24"/>
          <w:szCs w:val="24"/>
          <w:lang w:eastAsia="zh-CN"/>
        </w:rPr>
      </w:pPr>
    </w:p>
    <w:p w14:paraId="0608DC29">
      <w:pPr>
        <w:rPr>
          <w:rFonts w:hint="eastAsia" w:ascii="宋体" w:hAnsi="宋体" w:cs="宋体"/>
          <w:b/>
          <w:kern w:val="0"/>
          <w:sz w:val="32"/>
          <w:szCs w:val="32"/>
          <w:lang w:val="en-US" w:eastAsia="zh-CN"/>
        </w:rPr>
      </w:pPr>
    </w:p>
    <w:p w14:paraId="025954AD">
      <w:pPr>
        <w:ind w:firstLine="643" w:firstLineChars="200"/>
        <w:rPr>
          <w:rFonts w:hint="eastAsia" w:ascii="宋体" w:hAnsi="宋体" w:cs="宋体"/>
          <w:b/>
          <w:kern w:val="0"/>
          <w:sz w:val="32"/>
          <w:szCs w:val="32"/>
          <w:lang w:val="en-US" w:eastAsia="zh-CN"/>
        </w:rPr>
      </w:pPr>
    </w:p>
    <w:p w14:paraId="391B4E7D">
      <w:pPr>
        <w:ind w:firstLine="643" w:firstLineChars="200"/>
        <w:rPr>
          <w:rFonts w:hint="eastAsia" w:ascii="宋体" w:hAnsi="宋体" w:cs="宋体"/>
          <w:b/>
          <w:kern w:val="0"/>
          <w:sz w:val="32"/>
          <w:szCs w:val="32"/>
          <w:lang w:val="en-US" w:eastAsia="zh-CN"/>
        </w:rPr>
      </w:pPr>
    </w:p>
    <w:p w14:paraId="76EFDA13">
      <w:pPr>
        <w:ind w:firstLine="643" w:firstLineChars="200"/>
        <w:rPr>
          <w:rFonts w:hint="eastAsia" w:ascii="宋体" w:hAnsi="宋体" w:cs="宋体"/>
          <w:b/>
          <w:kern w:val="0"/>
          <w:sz w:val="32"/>
          <w:szCs w:val="32"/>
          <w:lang w:val="en-US" w:eastAsia="zh-CN"/>
        </w:rPr>
      </w:pPr>
    </w:p>
    <w:p w14:paraId="172222E1">
      <w:pPr>
        <w:ind w:firstLine="643" w:firstLineChars="200"/>
        <w:rPr>
          <w:rFonts w:hint="eastAsia" w:ascii="宋体" w:hAnsi="宋体" w:eastAsia="宋体" w:cs="宋体"/>
          <w:b/>
          <w:kern w:val="0"/>
          <w:sz w:val="32"/>
          <w:szCs w:val="32"/>
        </w:rPr>
      </w:pPr>
      <w:r>
        <w:rPr>
          <w:rFonts w:hint="eastAsia" w:ascii="宋体" w:hAnsi="宋体" w:cs="宋体"/>
          <w:b/>
          <w:kern w:val="0"/>
          <w:sz w:val="32"/>
          <w:szCs w:val="32"/>
          <w:lang w:val="en-US" w:eastAsia="zh-CN"/>
        </w:rPr>
        <w:t>三、</w:t>
      </w:r>
      <w:r>
        <w:rPr>
          <w:rFonts w:hint="eastAsia" w:ascii="宋体" w:hAnsi="宋体" w:eastAsia="宋体" w:cs="宋体"/>
          <w:b/>
          <w:kern w:val="0"/>
          <w:sz w:val="32"/>
          <w:szCs w:val="32"/>
        </w:rPr>
        <w:t>监测</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rPr>
        <w:t>检测</w:t>
      </w:r>
      <w:r>
        <w:rPr>
          <w:rFonts w:hint="eastAsia" w:ascii="宋体" w:hAnsi="宋体" w:cs="宋体"/>
          <w:b/>
          <w:kern w:val="0"/>
          <w:sz w:val="32"/>
          <w:szCs w:val="32"/>
          <w:lang w:eastAsia="zh-CN"/>
        </w:rPr>
        <w:t>）</w:t>
      </w:r>
      <w:r>
        <w:rPr>
          <w:rFonts w:hint="eastAsia" w:ascii="宋体" w:hAnsi="宋体" w:eastAsia="宋体" w:cs="宋体"/>
          <w:b/>
          <w:kern w:val="0"/>
          <w:sz w:val="32"/>
          <w:szCs w:val="32"/>
        </w:rPr>
        <w:t>基本要求</w:t>
      </w:r>
    </w:p>
    <w:p w14:paraId="6589246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baseline"/>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kern w:val="2"/>
          <w:sz w:val="30"/>
          <w:szCs w:val="30"/>
          <w:lang w:val="en-US" w:eastAsia="zh-CN" w:bidi="ar-SA"/>
        </w:rPr>
        <w:t>1.</w:t>
      </w:r>
      <w:r>
        <w:rPr>
          <w:rFonts w:hint="default" w:ascii="仿宋_GB2312" w:hAnsi="仿宋_GB2312" w:eastAsia="仿宋_GB2312" w:cs="仿宋_GB2312"/>
          <w:color w:val="auto"/>
          <w:kern w:val="2"/>
          <w:sz w:val="30"/>
          <w:szCs w:val="30"/>
          <w:lang w:val="en-US" w:eastAsia="zh-CN" w:bidi="ar-SA"/>
        </w:rPr>
        <w:t>供应商可根据《检验检测机构监督管理办法》对</w:t>
      </w:r>
      <w:r>
        <w:rPr>
          <w:rFonts w:hint="eastAsia" w:ascii="仿宋_GB2312" w:hAnsi="仿宋_GB2312" w:eastAsia="仿宋_GB2312" w:cs="仿宋_GB2312"/>
          <w:color w:val="auto"/>
          <w:kern w:val="2"/>
          <w:sz w:val="30"/>
          <w:szCs w:val="30"/>
          <w:lang w:val="en-US" w:eastAsia="zh-CN" w:bidi="ar-SA"/>
        </w:rPr>
        <w:t>部分检测</w:t>
      </w:r>
      <w:r>
        <w:rPr>
          <w:rFonts w:hint="default" w:ascii="仿宋_GB2312" w:hAnsi="仿宋_GB2312" w:eastAsia="仿宋_GB2312" w:cs="仿宋_GB2312"/>
          <w:color w:val="auto"/>
          <w:kern w:val="2"/>
          <w:sz w:val="30"/>
          <w:szCs w:val="30"/>
          <w:lang w:val="en-US" w:eastAsia="zh-CN" w:bidi="ar-SA"/>
        </w:rPr>
        <w:t>项目进行分包，分包时应分包给已取得检验检测机构资质认定并有能力完成分包项目的检验检测机构，具体分包的检验检测项目和承担分包项目的检验检测机构应事先取得采购人的同意。出具检验检测报告或证书时，应将分包项目予以区分并附上分包项目承接方相关资质证明</w:t>
      </w:r>
      <w:r>
        <w:rPr>
          <w:rFonts w:hint="eastAsia" w:ascii="仿宋_GB2312" w:hAnsi="仿宋_GB2312" w:eastAsia="仿宋_GB2312" w:cs="仿宋_GB2312"/>
          <w:color w:val="auto"/>
          <w:kern w:val="2"/>
          <w:sz w:val="30"/>
          <w:szCs w:val="30"/>
          <w:lang w:val="en-US" w:eastAsia="zh-CN" w:bidi="ar-SA"/>
        </w:rPr>
        <w:t>。</w:t>
      </w:r>
    </w:p>
    <w:p w14:paraId="085EA63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承诺保守</w:t>
      </w:r>
      <w:r>
        <w:rPr>
          <w:rFonts w:hint="eastAsia" w:ascii="仿宋_GB2312" w:hAnsi="仿宋_GB2312" w:eastAsia="仿宋_GB2312" w:cs="仿宋_GB2312"/>
          <w:color w:val="auto"/>
          <w:sz w:val="30"/>
          <w:szCs w:val="30"/>
          <w:lang w:eastAsia="zh-CN"/>
        </w:rPr>
        <w:t>甲方委托监测项目</w:t>
      </w:r>
      <w:r>
        <w:rPr>
          <w:rFonts w:hint="eastAsia" w:ascii="仿宋_GB2312" w:hAnsi="仿宋_GB2312" w:eastAsia="仿宋_GB2312" w:cs="仿宋_GB2312"/>
          <w:color w:val="auto"/>
          <w:sz w:val="30"/>
          <w:szCs w:val="30"/>
        </w:rPr>
        <w:t>秘密</w:t>
      </w:r>
      <w:r>
        <w:rPr>
          <w:rFonts w:hint="eastAsia" w:ascii="仿宋_GB2312" w:hAnsi="仿宋_GB2312" w:eastAsia="仿宋_GB2312" w:cs="仿宋_GB2312"/>
          <w:color w:val="auto"/>
          <w:sz w:val="30"/>
          <w:szCs w:val="30"/>
          <w:lang w:eastAsia="zh-CN"/>
        </w:rPr>
        <w:t>，不对外提供甲方委托监测项目的数据、检测报告。</w:t>
      </w:r>
    </w:p>
    <w:p w14:paraId="2E38B10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3.乙方按甲方具体的监测要求开展监测工作；乙方应对甲方交办的检测要求（检测因子，检测点位、检测频次，执行标准等）认真研读，不明之处应及时以书面方式向甲方提出乙方；</w:t>
      </w:r>
    </w:p>
    <w:p w14:paraId="7166D70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auto"/>
          <w:sz w:val="30"/>
          <w:szCs w:val="30"/>
          <w:lang w:val="zh-CN"/>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按照环境保护部制定的监测标准规范开展监测；监测仪器均处于计量检定、校准有效期内；监测过程按照国家环保总局发布的《环境监测技术规范</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环境监测质量管理技术导则》（HJ630-2011）及计量体系的要求进行全过程质量控制；</w:t>
      </w:r>
      <w:r>
        <w:rPr>
          <w:rFonts w:hint="eastAsia" w:ascii="仿宋_GB2312" w:hAnsi="仿宋_GB2312" w:eastAsia="仿宋_GB2312" w:cs="仿宋_GB2312"/>
          <w:color w:val="auto"/>
          <w:sz w:val="30"/>
          <w:szCs w:val="30"/>
          <w:lang w:val="zh-CN"/>
        </w:rPr>
        <w:t>地表水的全程序空白和平行双样的采集要覆盖三个以上的监测项目，每年每个项目必须覆盖一次以上。</w:t>
      </w:r>
    </w:p>
    <w:p w14:paraId="754F9A4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5.监测时不仅监测甲方指定的必测项目，同时按监测标准、监测规范监测必要的参数，如水温、烟温等等参数，且甲方需要时在报告中体现；</w:t>
      </w:r>
      <w:r>
        <w:rPr>
          <w:rFonts w:hint="eastAsia" w:ascii="仿宋_GB2312" w:hAnsi="仿宋_GB2312" w:eastAsia="仿宋_GB2312" w:cs="仿宋_GB2312"/>
          <w:color w:val="auto"/>
          <w:sz w:val="30"/>
          <w:szCs w:val="30"/>
        </w:rPr>
        <w:t>保存完整的原始记录、监测报告，</w:t>
      </w:r>
      <w:r>
        <w:rPr>
          <w:rFonts w:hint="eastAsia" w:ascii="仿宋_GB2312" w:hAnsi="仿宋_GB2312" w:eastAsia="仿宋_GB2312" w:cs="仿宋_GB2312"/>
          <w:color w:val="auto"/>
          <w:sz w:val="30"/>
          <w:szCs w:val="30"/>
          <w:lang w:eastAsia="zh-CN"/>
        </w:rPr>
        <w:t>必要时</w:t>
      </w:r>
      <w:r>
        <w:rPr>
          <w:rFonts w:hint="eastAsia" w:ascii="仿宋_GB2312" w:hAnsi="仿宋_GB2312" w:eastAsia="仿宋_GB2312" w:cs="仿宋_GB2312"/>
          <w:color w:val="auto"/>
          <w:sz w:val="30"/>
          <w:szCs w:val="30"/>
        </w:rPr>
        <w:t>接受</w:t>
      </w:r>
      <w:r>
        <w:rPr>
          <w:rFonts w:hint="eastAsia" w:ascii="仿宋_GB2312" w:hAnsi="仿宋_GB2312" w:eastAsia="仿宋_GB2312" w:cs="仿宋_GB2312"/>
          <w:color w:val="auto"/>
          <w:sz w:val="30"/>
          <w:szCs w:val="30"/>
          <w:lang w:val="en-US" w:eastAsia="zh-CN"/>
        </w:rPr>
        <w:t>贵阳市第三片区</w:t>
      </w:r>
      <w:r>
        <w:rPr>
          <w:rFonts w:hint="eastAsia" w:ascii="仿宋_GB2312" w:hAnsi="仿宋_GB2312" w:eastAsia="仿宋_GB2312" w:cs="仿宋_GB2312"/>
          <w:color w:val="auto"/>
          <w:sz w:val="30"/>
          <w:szCs w:val="30"/>
        </w:rPr>
        <w:t>环境监测站的</w:t>
      </w:r>
      <w:r>
        <w:rPr>
          <w:rFonts w:hint="eastAsia" w:ascii="仿宋_GB2312" w:hAnsi="仿宋_GB2312" w:cs="仿宋_GB2312"/>
          <w:color w:val="auto"/>
          <w:sz w:val="30"/>
          <w:szCs w:val="30"/>
          <w:lang w:val="en-US" w:eastAsia="zh-CN"/>
        </w:rPr>
        <w:t>质控样考核</w:t>
      </w:r>
      <w:r>
        <w:rPr>
          <w:rFonts w:hint="eastAsia" w:ascii="仿宋_GB2312" w:hAnsi="仿宋_GB2312" w:eastAsia="仿宋_GB2312" w:cs="仿宋_GB2312"/>
          <w:color w:val="auto"/>
          <w:sz w:val="30"/>
          <w:szCs w:val="30"/>
        </w:rPr>
        <w:t>。</w:t>
      </w:r>
    </w:p>
    <w:p w14:paraId="7257C9E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污染源执法监测时，要记录排污单位生产负荷；废水流量如果不具备手工监测流量的条件，记录排污单位的自动污水流量计检测的流量值</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甲方需要时在报告中体现。</w:t>
      </w:r>
    </w:p>
    <w:sectPr>
      <w:footerReference r:id="rId3" w:type="default"/>
      <w:pgSz w:w="11906" w:h="16838"/>
      <w:pgMar w:top="1247" w:right="1474" w:bottom="124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C55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2113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62113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DAEF5"/>
    <w:multiLevelType w:val="singleLevel"/>
    <w:tmpl w:val="056DAE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M2RjZGJlOTJiMzQ2ZmZhZGM3MWU0NjJhMWI3MWMifQ=="/>
    <w:docVar w:name="KSO_WPS_MARK_KEY" w:val="21ad1d6f-a86e-4b1d-90db-2627910c83ed"/>
  </w:docVars>
  <w:rsids>
    <w:rsidRoot w:val="5F434304"/>
    <w:rsid w:val="053F077B"/>
    <w:rsid w:val="073D3F2F"/>
    <w:rsid w:val="07C733D5"/>
    <w:rsid w:val="08C75A6A"/>
    <w:rsid w:val="09E65F9E"/>
    <w:rsid w:val="0A79028B"/>
    <w:rsid w:val="0DA6717B"/>
    <w:rsid w:val="0FB72D32"/>
    <w:rsid w:val="102D5D9F"/>
    <w:rsid w:val="109B71AD"/>
    <w:rsid w:val="122364E2"/>
    <w:rsid w:val="13C0566F"/>
    <w:rsid w:val="152139F9"/>
    <w:rsid w:val="16465E0D"/>
    <w:rsid w:val="172123D6"/>
    <w:rsid w:val="1C2D73AE"/>
    <w:rsid w:val="1C6F7740"/>
    <w:rsid w:val="25F05AC8"/>
    <w:rsid w:val="26EB2AA5"/>
    <w:rsid w:val="2A8F50FD"/>
    <w:rsid w:val="2BA70CA4"/>
    <w:rsid w:val="2CE453B8"/>
    <w:rsid w:val="30275F10"/>
    <w:rsid w:val="32A01FA9"/>
    <w:rsid w:val="373B24E6"/>
    <w:rsid w:val="380126E1"/>
    <w:rsid w:val="38235667"/>
    <w:rsid w:val="3AE01ADD"/>
    <w:rsid w:val="3C024345"/>
    <w:rsid w:val="3F125FDD"/>
    <w:rsid w:val="3FA806EF"/>
    <w:rsid w:val="42EF4FB3"/>
    <w:rsid w:val="45D97854"/>
    <w:rsid w:val="477D7FD7"/>
    <w:rsid w:val="4B5966C3"/>
    <w:rsid w:val="51191A64"/>
    <w:rsid w:val="512A18AC"/>
    <w:rsid w:val="531D5224"/>
    <w:rsid w:val="532F156D"/>
    <w:rsid w:val="5583158B"/>
    <w:rsid w:val="55D65EFF"/>
    <w:rsid w:val="57CC156C"/>
    <w:rsid w:val="5BB57FC4"/>
    <w:rsid w:val="5F434304"/>
    <w:rsid w:val="61EC178D"/>
    <w:rsid w:val="666845B1"/>
    <w:rsid w:val="67780823"/>
    <w:rsid w:val="677A3D64"/>
    <w:rsid w:val="68C53F3C"/>
    <w:rsid w:val="698E410F"/>
    <w:rsid w:val="6A353328"/>
    <w:rsid w:val="6D621F15"/>
    <w:rsid w:val="71C465B7"/>
    <w:rsid w:val="76404C02"/>
    <w:rsid w:val="78DE641B"/>
    <w:rsid w:val="7BEE74F6"/>
    <w:rsid w:val="7D0B665F"/>
    <w:rsid w:val="7D5B67C5"/>
    <w:rsid w:val="7E16749E"/>
    <w:rsid w:val="7E68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spacing w:after="120"/>
      <w:ind w:left="200" w:left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Lines="0" w:beforeAutospacing="0" w:afterLines="0" w:afterAutospacing="0" w:line="640" w:lineRule="exact"/>
      <w:jc w:val="center"/>
      <w:outlineLvl w:val="0"/>
    </w:pPr>
    <w:rPr>
      <w:rFonts w:ascii="Arial" w:hAnsi="Arial" w:eastAsia="方正小标宋简体"/>
      <w:sz w:val="44"/>
    </w:rPr>
  </w:style>
  <w:style w:type="paragraph" w:styleId="8">
    <w:name w:val="Body Text First Indent"/>
    <w:basedOn w:val="2"/>
    <w:qFormat/>
    <w:uiPriority w:val="0"/>
    <w:pPr>
      <w:ind w:firstLine="420" w:firstLineChars="100"/>
    </w:pPr>
  </w:style>
  <w:style w:type="character" w:customStyle="1" w:styleId="11">
    <w:name w:val="font21"/>
    <w:basedOn w:val="10"/>
    <w:qFormat/>
    <w:uiPriority w:val="0"/>
    <w:rPr>
      <w:rFonts w:hint="eastAsia" w:ascii="宋体" w:hAnsi="宋体" w:eastAsia="宋体" w:cs="宋体"/>
      <w:color w:val="000000"/>
      <w:sz w:val="24"/>
      <w:szCs w:val="24"/>
      <w:u w:val="none"/>
    </w:rPr>
  </w:style>
  <w:style w:type="character" w:customStyle="1" w:styleId="12">
    <w:name w:val="font31"/>
    <w:basedOn w:val="10"/>
    <w:qFormat/>
    <w:uiPriority w:val="0"/>
    <w:rPr>
      <w:rFonts w:hint="eastAsia" w:ascii="宋体" w:hAnsi="宋体" w:eastAsia="宋体" w:cs="宋体"/>
      <w:color w:val="000000"/>
      <w:sz w:val="24"/>
      <w:szCs w:val="24"/>
      <w:u w:val="none"/>
      <w:vertAlign w:val="subscript"/>
    </w:rPr>
  </w:style>
  <w:style w:type="character" w:customStyle="1" w:styleId="13">
    <w:name w:val="font41"/>
    <w:basedOn w:val="10"/>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1986</Words>
  <Characters>2310</Characters>
  <Lines>0</Lines>
  <Paragraphs>0</Paragraphs>
  <TotalTime>5</TotalTime>
  <ScaleCrop>false</ScaleCrop>
  <LinksUpToDate>false</LinksUpToDate>
  <CharactersWithSpaces>2362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2024-05-21T06:08:00Z</dcterms:created>
  <dc:creator>蒋善群</dc:creator>
  <cp:lastModifiedBy>古怪精灵^^</cp:lastModifiedBy>
  <cp:lastPrinted>2024-09-09T01:14:00Z</cp:lastPrinted>
  <dcterms:modified xsi:type="dcterms:W3CDTF">2024-09-14T06:53:05Z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92461BCD9B664D1483C7E9E0AFB30BBD_13</vt:lpwstr>
  </property>
</Properties>
</file>