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贵州白云经济开发区管理委员会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报废资产处置报价单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贵州白云经济开发区管理委员会：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我单位对你单位处置的报废资产进行了实地踏勘，根据踏勘的报废资产数量做出回收报价：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总价：           元（大写：                  ）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上述报价含所有费用（含清运费），并按要求及时回收清运。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报价企业名称（公章）：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法人代表（或代理人）：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    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76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2024-01-10T07:11:57Z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