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报价单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采购单位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:贵阳市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观山湖区人力资源和社会保障局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</w:pPr>
    </w:p>
    <w:tbl>
      <w:tblPr>
        <w:tblStyle w:val="7"/>
        <w:tblW w:w="9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项目名称</w:t>
            </w:r>
          </w:p>
        </w:tc>
        <w:tc>
          <w:tcPr>
            <w:tcW w:w="6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  <w:t>“观山湖区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  <w:t>2024年公共就业服务活动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  <w:t>”、“首届贵州省‘观山湖杯’求职大赛”、“观山湖区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  <w:t>2024年高校毕业生职业认知促进活动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  <w:t>”服务采购代理服务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2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供应商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(单位盖章)</w:t>
            </w:r>
          </w:p>
        </w:tc>
        <w:tc>
          <w:tcPr>
            <w:tcW w:w="6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          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2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含税报价</w:t>
            </w:r>
          </w:p>
        </w:tc>
        <w:tc>
          <w:tcPr>
            <w:tcW w:w="6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（注：按收费标准下浮比例填写。例：按收费标准下浮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0%比例。本注内容在填写时删除）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供应商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  <w:t>联系人、联系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电话</w:t>
            </w:r>
          </w:p>
        </w:tc>
        <w:tc>
          <w:tcPr>
            <w:tcW w:w="6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2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备注</w:t>
            </w:r>
          </w:p>
        </w:tc>
        <w:tc>
          <w:tcPr>
            <w:tcW w:w="6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00000000"/>
    <w:rsid w:val="146A2615"/>
    <w:rsid w:val="15B757B2"/>
    <w:rsid w:val="1C6A7005"/>
    <w:rsid w:val="430B6CF0"/>
    <w:rsid w:val="45BB1BE1"/>
    <w:rsid w:val="48825167"/>
    <w:rsid w:val="7C063688"/>
    <w:rsid w:val="7C947593"/>
    <w:rsid w:val="7D9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171</Characters>
  <Lines>0</Lines>
  <Paragraphs>0</Paragraphs>
  <TotalTime>2</TotalTime>
  <ScaleCrop>false</ScaleCrop>
  <LinksUpToDate>false</LinksUpToDate>
  <CharactersWithSpaces>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2023-04-28T06:42:00Z</dcterms:created>
  <dc:creator>Administrator</dc:creator>
  <cp:lastModifiedBy>Charon.</cp:lastModifiedBy>
  <dcterms:modified xsi:type="dcterms:W3CDTF">2024-06-28T06:58:34Z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7EABEC8271FE4F9D9DA3373CFEB9180B_12</vt:lpwstr>
  </property>
</Properties>
</file>