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简体" w:cs="Times New Roman"/>
          <w:color w:val="auto"/>
          <w:kern w:val="0"/>
          <w:sz w:val="44"/>
          <w:szCs w:val="44"/>
          <w:highlight w:val="none"/>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leftChars="0"/>
        <w:jc w:val="center"/>
        <w:textAlignment w:val="auto"/>
        <w:rPr>
          <w:rFonts w:hint="eastAsia" w:ascii="Times New Roman" w:hAnsi="Times New Roman" w:eastAsia="方正小标宋简体" w:cs="Times New Roman"/>
          <w:color w:val="auto"/>
          <w:kern w:val="0"/>
          <w:sz w:val="44"/>
          <w:szCs w:val="44"/>
          <w:highlight w:val="none"/>
          <w:lang w:val="en-US" w:eastAsia="zh-CN" w:bidi="ar"/>
        </w:rPr>
      </w:pPr>
      <w:r>
        <w:rPr>
          <w:rFonts w:hint="default" w:ascii="Times New Roman" w:hAnsi="Times New Roman" w:eastAsia="方正小标宋简体" w:cs="Times New Roman"/>
          <w:color w:val="auto"/>
          <w:kern w:val="0"/>
          <w:sz w:val="44"/>
          <w:szCs w:val="44"/>
          <w:highlight w:val="none"/>
          <w:lang w:val="en-US" w:eastAsia="zh-CN" w:bidi="ar"/>
        </w:rPr>
        <w:t>观山湖区202</w:t>
      </w:r>
      <w:r>
        <w:rPr>
          <w:rFonts w:hint="eastAsia" w:ascii="Times New Roman" w:hAnsi="Times New Roman" w:eastAsia="方正小标宋简体" w:cs="Times New Roman"/>
          <w:color w:val="auto"/>
          <w:kern w:val="0"/>
          <w:sz w:val="44"/>
          <w:szCs w:val="44"/>
          <w:highlight w:val="none"/>
          <w:lang w:val="en-US" w:eastAsia="zh-CN" w:bidi="ar"/>
        </w:rPr>
        <w:t>4</w:t>
      </w:r>
      <w:r>
        <w:rPr>
          <w:rFonts w:hint="default" w:ascii="Times New Roman" w:hAnsi="Times New Roman" w:eastAsia="方正小标宋简体" w:cs="Times New Roman"/>
          <w:color w:val="auto"/>
          <w:kern w:val="0"/>
          <w:sz w:val="44"/>
          <w:szCs w:val="44"/>
          <w:highlight w:val="none"/>
          <w:lang w:val="en-US" w:eastAsia="zh-CN" w:bidi="ar"/>
        </w:rPr>
        <w:t>年</w:t>
      </w:r>
      <w:r>
        <w:rPr>
          <w:rFonts w:hint="eastAsia" w:ascii="Times New Roman" w:hAnsi="Times New Roman" w:eastAsia="方正小标宋简体" w:cs="Times New Roman"/>
          <w:color w:val="auto"/>
          <w:kern w:val="0"/>
          <w:sz w:val="44"/>
          <w:szCs w:val="44"/>
          <w:highlight w:val="none"/>
          <w:lang w:val="en-US" w:eastAsia="zh-CN" w:bidi="ar"/>
        </w:rPr>
        <w:t>春耕生产及农业产业发展</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简体" w:cs="Times New Roman"/>
          <w:color w:val="auto"/>
          <w:kern w:val="0"/>
          <w:sz w:val="44"/>
          <w:szCs w:val="44"/>
          <w:highlight w:val="none"/>
          <w:lang w:val="en-US" w:eastAsia="zh-CN" w:bidi="ar"/>
        </w:rPr>
      </w:pPr>
      <w:r>
        <w:rPr>
          <w:rFonts w:hint="eastAsia" w:ascii="Times New Roman" w:hAnsi="Times New Roman" w:eastAsia="方正小标宋简体" w:cs="Times New Roman"/>
          <w:color w:val="auto"/>
          <w:kern w:val="0"/>
          <w:sz w:val="44"/>
          <w:szCs w:val="44"/>
          <w:highlight w:val="none"/>
          <w:lang w:val="en-US" w:eastAsia="zh-CN" w:bidi="ar"/>
        </w:rPr>
        <w:t>实施方案</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leftChars="0"/>
        <w:jc w:val="center"/>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（征求意见稿）</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jc w:val="center"/>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为深入贯彻党的二十大和二十届二中全会精神，认真学习贯彻落实习近平总书记视察贵州重要讲话精神和对贵州工作重要指示精神，加快推进农业现代化，确保粮食安全，根据中央、省、市、区委农村工作会议精神，进一步利用我区现有耕地资源和优化调整农业产业结构，扎实推进春耕备耕工作，确保高质量完成春耕生产暨全年粮油生产目标任务，结合</w:t>
      </w:r>
      <w:r>
        <w:rPr>
          <w:rFonts w:hint="eastAsia" w:ascii="Times New Roman" w:hAnsi="Times New Roman" w:eastAsia="仿宋_GB2312" w:cs="Times New Roman"/>
          <w:color w:val="auto"/>
          <w:kern w:val="0"/>
          <w:sz w:val="32"/>
          <w:szCs w:val="32"/>
          <w:highlight w:val="none"/>
          <w:lang w:val="en-US" w:eastAsia="zh-CN" w:bidi="ar"/>
        </w:rPr>
        <w:t>《中共贵阳市委农村工作领导小组关于印发&lt;贵阳贵安10万亩蔬菜保供示范基地建设实施方案&gt;等方案的通知》（筑农领通〔2024〕3号）、《贵阳贵安2024年春耕备耕暨粮油生产工作方案》《观山湖区农业产业三年（2024-2026年）攻坚行动计划》</w:t>
      </w:r>
      <w:r>
        <w:rPr>
          <w:rFonts w:hint="default" w:ascii="Times New Roman" w:hAnsi="Times New Roman" w:eastAsia="仿宋_GB2312" w:cs="Times New Roman"/>
          <w:color w:val="auto"/>
          <w:kern w:val="0"/>
          <w:sz w:val="32"/>
          <w:szCs w:val="32"/>
          <w:highlight w:val="none"/>
          <w:lang w:val="en-US" w:eastAsia="zh-CN" w:bidi="ar"/>
        </w:rPr>
        <w:t>，特制定本工作</w:t>
      </w:r>
      <w:r>
        <w:rPr>
          <w:rFonts w:hint="eastAsia" w:ascii="Times New Roman" w:hAnsi="Times New Roman" w:eastAsia="仿宋_GB2312" w:cs="Times New Roman"/>
          <w:color w:val="auto"/>
          <w:kern w:val="0"/>
          <w:sz w:val="32"/>
          <w:szCs w:val="32"/>
          <w:highlight w:val="none"/>
          <w:lang w:val="en-US" w:eastAsia="zh-CN" w:bidi="ar"/>
        </w:rPr>
        <w:t>方案</w:t>
      </w:r>
      <w:r>
        <w:rPr>
          <w:rFonts w:hint="default" w:ascii="Times New Roman" w:hAnsi="Times New Roman" w:eastAsia="仿宋_GB2312" w:cs="Times New Roman"/>
          <w:color w:val="auto"/>
          <w:kern w:val="0"/>
          <w:sz w:val="32"/>
          <w:szCs w:val="32"/>
          <w:highlight w:val="none"/>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ar"/>
        </w:rPr>
      </w:pPr>
      <w:r>
        <w:rPr>
          <w:rFonts w:hint="default" w:ascii="Times New Roman" w:hAnsi="Times New Roman" w:eastAsia="黑体" w:cs="Times New Roman"/>
          <w:color w:val="auto"/>
          <w:kern w:val="0"/>
          <w:sz w:val="32"/>
          <w:szCs w:val="32"/>
          <w:highlight w:val="none"/>
          <w:lang w:val="en-US" w:eastAsia="zh-CN" w:bidi="ar"/>
        </w:rPr>
        <w:t>一、总体要求</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以习近平新时代中国特色社会主义思想为指导，</w:t>
      </w:r>
      <w:r>
        <w:rPr>
          <w:rFonts w:hint="eastAsia" w:ascii="仿宋_GB2312" w:hAnsi="仿宋_GB2312" w:eastAsia="仿宋_GB2312" w:cs="仿宋_GB2312"/>
          <w:color w:val="auto"/>
          <w:sz w:val="32"/>
          <w:szCs w:val="32"/>
          <w:lang w:val="en-US" w:eastAsia="zh-CN"/>
        </w:rPr>
        <w:t>深入学习贯彻习近平总书记关于“三农”工作的重要论述、关于耕地保护和保障国家粮食安全的重要指示精神</w:t>
      </w:r>
      <w:r>
        <w:rPr>
          <w:rFonts w:hint="default" w:ascii="Times New Roman" w:hAnsi="Times New Roman" w:eastAsia="仿宋_GB2312" w:cs="Times New Roman"/>
          <w:color w:val="auto"/>
          <w:kern w:val="0"/>
          <w:sz w:val="32"/>
          <w:szCs w:val="32"/>
          <w:highlight w:val="none"/>
          <w:lang w:val="en-US" w:eastAsia="zh-CN" w:bidi="ar"/>
        </w:rPr>
        <w:t>，全面贯彻落实习近平总书记视察贵州重要讲话精神，坚决守牢粮食安全底线，围绕保障粮食安全</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城市近郊蔬菜稳定供给，坚定不移稳面积、提单产</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稳产量、强管理</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重品质、创品牌，全力推进</w:t>
      </w:r>
      <w:r>
        <w:rPr>
          <w:rFonts w:hint="eastAsia" w:ascii="Times New Roman" w:hAnsi="Times New Roman" w:eastAsia="仿宋_GB2312" w:cs="Times New Roman"/>
          <w:color w:val="auto"/>
          <w:kern w:val="0"/>
          <w:sz w:val="32"/>
          <w:szCs w:val="32"/>
          <w:highlight w:val="none"/>
          <w:lang w:val="en-US" w:eastAsia="zh-CN" w:bidi="ar"/>
        </w:rPr>
        <w:t>“六项重点工作”（</w:t>
      </w:r>
      <w:r>
        <w:rPr>
          <w:rFonts w:hint="eastAsia" w:ascii="Times New Roman" w:hAnsi="Times New Roman" w:eastAsia="楷体_GB2312" w:cs="Times New Roman"/>
          <w:b w:val="0"/>
          <w:bCs w:val="0"/>
          <w:color w:val="auto"/>
          <w:kern w:val="0"/>
          <w:sz w:val="28"/>
          <w:szCs w:val="28"/>
          <w:highlight w:val="none"/>
          <w:lang w:val="en-US" w:eastAsia="zh-CN" w:bidi="ar"/>
        </w:rPr>
        <w:t>粮食安全生产、蔬菜产业发展、水果提质增效、茶叶绿色生态、林下多元发展、高标准农田建设</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，持续做精做特都市现代农业。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lang w:val="en-US" w:eastAsia="zh-CN" w:bidi="ar"/>
        </w:rPr>
        <w:t xml:space="preserve">二、目标任务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严格落实粮食安全党政同责，</w:t>
      </w:r>
      <w:r>
        <w:rPr>
          <w:rFonts w:hint="default" w:ascii="Times New Roman" w:hAnsi="Times New Roman" w:eastAsia="仿宋_GB2312" w:cs="Times New Roman"/>
          <w:color w:val="auto"/>
          <w:sz w:val="32"/>
          <w:szCs w:val="32"/>
          <w:lang w:val="en-US" w:eastAsia="zh-CN"/>
        </w:rPr>
        <w:t>紧紧围绕粮食种植面积、产量、大豆种植面积3项</w:t>
      </w:r>
      <w:r>
        <w:rPr>
          <w:rFonts w:hint="eastAsia" w:ascii="Times New Roman" w:hAnsi="Times New Roman" w:eastAsia="仿宋_GB2312" w:cs="Times New Roman"/>
          <w:color w:val="auto"/>
          <w:sz w:val="32"/>
          <w:szCs w:val="32"/>
          <w:lang w:val="en-US" w:eastAsia="zh-CN"/>
        </w:rPr>
        <w:t>粮食安全考核</w:t>
      </w:r>
      <w:r>
        <w:rPr>
          <w:rFonts w:hint="default" w:ascii="Times New Roman" w:hAnsi="Times New Roman" w:eastAsia="仿宋_GB2312" w:cs="Times New Roman"/>
          <w:color w:val="auto"/>
          <w:sz w:val="32"/>
          <w:szCs w:val="32"/>
          <w:lang w:val="en-US" w:eastAsia="zh-CN"/>
        </w:rPr>
        <w:t>“一票否决”考核事项，</w:t>
      </w:r>
      <w:r>
        <w:rPr>
          <w:rFonts w:hint="default" w:ascii="Times New Roman" w:hAnsi="Times New Roman" w:eastAsia="仿宋_GB2312" w:cs="Times New Roman"/>
          <w:b w:val="0"/>
          <w:bCs w:val="0"/>
          <w:color w:val="auto"/>
          <w:kern w:val="0"/>
          <w:sz w:val="32"/>
          <w:szCs w:val="32"/>
          <w:highlight w:val="none"/>
          <w:lang w:val="en-US" w:eastAsia="zh-CN" w:bidi="ar"/>
        </w:rPr>
        <w:t>坚决杜绝耕地</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非农化</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基本农田</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非粮化</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，压紧压实种植面积，把种植任务明确到季节、分解到镇，落实到村、到组、到户、到地块，建立台账、强化推进。</w:t>
      </w:r>
      <w:r>
        <w:rPr>
          <w:rFonts w:hint="default" w:ascii="Times New Roman" w:hAnsi="Times New Roman" w:eastAsia="仿宋_GB2312" w:cs="Times New Roman"/>
          <w:color w:val="auto"/>
          <w:sz w:val="32"/>
          <w:szCs w:val="32"/>
          <w:lang w:val="en-US" w:eastAsia="zh-CN"/>
        </w:rPr>
        <w:t>紧盯水果、蔬菜、茶叶、林下经济4个主导产业和“泉水米”、中药材2个特色产业，突出鲜食玉米、食用菌等示范产业，在保障粮食安全生产的同时，着力推进一产提升。</w:t>
      </w:r>
      <w:r>
        <w:rPr>
          <w:rFonts w:hint="eastAsia" w:ascii="Times New Roman" w:hAnsi="Times New Roman" w:eastAsia="仿宋_GB2312" w:cs="Times New Roman"/>
          <w:color w:val="auto"/>
          <w:sz w:val="32"/>
          <w:szCs w:val="32"/>
          <w:lang w:val="en-US" w:eastAsia="zh-CN"/>
        </w:rPr>
        <w:t>全年</w:t>
      </w:r>
      <w:r>
        <w:rPr>
          <w:rFonts w:hint="default" w:ascii="Times New Roman" w:hAnsi="Times New Roman" w:eastAsia="仿宋_GB2312" w:cs="Times New Roman"/>
          <w:color w:val="auto"/>
          <w:sz w:val="32"/>
          <w:szCs w:val="32"/>
          <w:lang w:val="en-US" w:eastAsia="zh-CN"/>
        </w:rPr>
        <w:t>完成粮食种植3.2万亩、产量1.3万吨，</w:t>
      </w:r>
      <w:r>
        <w:rPr>
          <w:rFonts w:hint="default" w:ascii="Times New Roman" w:hAnsi="Times New Roman" w:eastAsia="仿宋_GB2312" w:cs="Times New Roman"/>
          <w:b w:val="0"/>
          <w:bCs w:val="0"/>
          <w:color w:val="auto"/>
          <w:kern w:val="0"/>
          <w:sz w:val="32"/>
          <w:szCs w:val="32"/>
          <w:highlight w:val="none"/>
          <w:lang w:val="en-US" w:eastAsia="zh-CN" w:bidi="ar"/>
        </w:rPr>
        <w:t>蔬菜种植6</w:t>
      </w:r>
      <w:r>
        <w:rPr>
          <w:rFonts w:hint="eastAsia" w:ascii="Times New Roman" w:hAnsi="Times New Roman" w:eastAsia="仿宋_GB2312" w:cs="Times New Roman"/>
          <w:b w:val="0"/>
          <w:bCs w:val="0"/>
          <w:color w:val="auto"/>
          <w:kern w:val="0"/>
          <w:sz w:val="32"/>
          <w:szCs w:val="32"/>
          <w:highlight w:val="none"/>
          <w:lang w:val="en-US" w:eastAsia="zh-CN" w:bidi="ar"/>
        </w:rPr>
        <w:t>.08</w:t>
      </w:r>
      <w:r>
        <w:rPr>
          <w:rFonts w:hint="default" w:ascii="Times New Roman" w:hAnsi="Times New Roman" w:eastAsia="仿宋_GB2312" w:cs="Times New Roman"/>
          <w:b w:val="0"/>
          <w:bCs w:val="0"/>
          <w:color w:val="auto"/>
          <w:kern w:val="0"/>
          <w:sz w:val="32"/>
          <w:szCs w:val="32"/>
          <w:highlight w:val="none"/>
          <w:lang w:val="en-US" w:eastAsia="zh-CN" w:bidi="ar"/>
        </w:rPr>
        <w:t>万亩次、产量9.</w:t>
      </w:r>
      <w:r>
        <w:rPr>
          <w:rFonts w:hint="eastAsia" w:ascii="Times New Roman" w:hAnsi="Times New Roman" w:eastAsia="仿宋_GB2312" w:cs="Times New Roman"/>
          <w:b w:val="0"/>
          <w:bCs w:val="0"/>
          <w:color w:val="auto"/>
          <w:kern w:val="0"/>
          <w:sz w:val="32"/>
          <w:szCs w:val="32"/>
          <w:highlight w:val="none"/>
          <w:lang w:val="en-US" w:eastAsia="zh-CN" w:bidi="ar"/>
        </w:rPr>
        <w:t>6</w:t>
      </w:r>
      <w:r>
        <w:rPr>
          <w:rFonts w:hint="default" w:ascii="Times New Roman" w:hAnsi="Times New Roman" w:eastAsia="仿宋_GB2312" w:cs="Times New Roman"/>
          <w:b w:val="0"/>
          <w:bCs w:val="0"/>
          <w:color w:val="auto"/>
          <w:kern w:val="0"/>
          <w:sz w:val="32"/>
          <w:szCs w:val="32"/>
          <w:highlight w:val="none"/>
          <w:lang w:val="en-US" w:eastAsia="zh-CN" w:bidi="ar"/>
        </w:rPr>
        <w:t>万吨，水果产量1.3</w:t>
      </w:r>
      <w:r>
        <w:rPr>
          <w:rFonts w:hint="eastAsia" w:ascii="Times New Roman" w:hAnsi="Times New Roman" w:eastAsia="仿宋_GB2312" w:cs="Times New Roman"/>
          <w:b w:val="0"/>
          <w:bCs w:val="0"/>
          <w:color w:val="auto"/>
          <w:kern w:val="0"/>
          <w:sz w:val="32"/>
          <w:szCs w:val="32"/>
          <w:highlight w:val="none"/>
          <w:lang w:val="en-US" w:eastAsia="zh-CN" w:bidi="ar"/>
        </w:rPr>
        <w:t>5</w:t>
      </w:r>
      <w:r>
        <w:rPr>
          <w:rFonts w:hint="default" w:ascii="Times New Roman" w:hAnsi="Times New Roman" w:eastAsia="仿宋_GB2312" w:cs="Times New Roman"/>
          <w:b w:val="0"/>
          <w:bCs w:val="0"/>
          <w:color w:val="auto"/>
          <w:kern w:val="0"/>
          <w:sz w:val="32"/>
          <w:szCs w:val="32"/>
          <w:highlight w:val="none"/>
          <w:lang w:val="en-US" w:eastAsia="zh-CN" w:bidi="ar"/>
        </w:rPr>
        <w:t>万吨</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茶叶产量</w:t>
      </w:r>
      <w:r>
        <w:rPr>
          <w:rFonts w:hint="eastAsia" w:ascii="Times New Roman" w:hAnsi="Times New Roman" w:eastAsia="仿宋_GB2312" w:cs="Times New Roman"/>
          <w:b w:val="0"/>
          <w:bCs w:val="0"/>
          <w:color w:val="auto"/>
          <w:kern w:val="0"/>
          <w:sz w:val="32"/>
          <w:szCs w:val="32"/>
          <w:highlight w:val="none"/>
          <w:lang w:val="en-US" w:eastAsia="zh-CN" w:bidi="ar"/>
        </w:rPr>
        <w:t>270</w:t>
      </w:r>
      <w:r>
        <w:rPr>
          <w:rFonts w:hint="default" w:ascii="Times New Roman" w:hAnsi="Times New Roman" w:eastAsia="仿宋_GB2312" w:cs="Times New Roman"/>
          <w:b w:val="0"/>
          <w:bCs w:val="0"/>
          <w:color w:val="auto"/>
          <w:kern w:val="0"/>
          <w:sz w:val="32"/>
          <w:szCs w:val="32"/>
          <w:highlight w:val="none"/>
          <w:lang w:val="en-US" w:eastAsia="zh-CN" w:bidi="ar"/>
        </w:rPr>
        <w:t>吨</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中药材产量0.1万吨</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食用菌产量0.04万吨，培育大户</w:t>
      </w:r>
      <w:r>
        <w:rPr>
          <w:rFonts w:hint="eastAsia" w:ascii="Times New Roman" w:hAnsi="Times New Roman" w:eastAsia="仿宋_GB2312" w:cs="Times New Roman"/>
          <w:b w:val="0"/>
          <w:bCs w:val="0"/>
          <w:color w:val="auto"/>
          <w:kern w:val="0"/>
          <w:sz w:val="32"/>
          <w:szCs w:val="32"/>
          <w:highlight w:val="none"/>
          <w:lang w:val="en-US" w:eastAsia="zh-CN" w:bidi="ar"/>
        </w:rPr>
        <w:t>45</w:t>
      </w:r>
      <w:r>
        <w:rPr>
          <w:rFonts w:hint="default" w:ascii="Times New Roman" w:hAnsi="Times New Roman" w:eastAsia="仿宋_GB2312" w:cs="Times New Roman"/>
          <w:b w:val="0"/>
          <w:bCs w:val="0"/>
          <w:color w:val="auto"/>
          <w:kern w:val="0"/>
          <w:sz w:val="32"/>
          <w:szCs w:val="32"/>
          <w:highlight w:val="none"/>
          <w:lang w:val="en-US" w:eastAsia="zh-CN" w:bidi="ar"/>
        </w:rPr>
        <w:t>户、家庭农场5家、规范农民专业合作社</w:t>
      </w:r>
      <w:r>
        <w:rPr>
          <w:rFonts w:hint="eastAsia" w:ascii="Times New Roman" w:hAnsi="Times New Roman" w:eastAsia="仿宋_GB2312" w:cs="Times New Roman"/>
          <w:b w:val="0"/>
          <w:bCs w:val="0"/>
          <w:color w:val="auto"/>
          <w:kern w:val="0"/>
          <w:sz w:val="32"/>
          <w:szCs w:val="32"/>
          <w:highlight w:val="none"/>
          <w:lang w:val="en-US" w:eastAsia="zh-CN" w:bidi="ar"/>
        </w:rPr>
        <w:t>6</w:t>
      </w:r>
      <w:r>
        <w:rPr>
          <w:rFonts w:hint="default" w:ascii="Times New Roman" w:hAnsi="Times New Roman" w:eastAsia="仿宋_GB2312" w:cs="Times New Roman"/>
          <w:b w:val="0"/>
          <w:bCs w:val="0"/>
          <w:color w:val="auto"/>
          <w:kern w:val="0"/>
          <w:sz w:val="32"/>
          <w:szCs w:val="32"/>
          <w:highlight w:val="none"/>
          <w:lang w:val="en-US" w:eastAsia="zh-CN" w:bidi="ar"/>
        </w:rPr>
        <w:t>家</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培育市级农业龙头企业1家</w:t>
      </w:r>
      <w:r>
        <w:rPr>
          <w:rFonts w:hint="eastAsia" w:ascii="Times New Roman" w:hAnsi="Times New Roman" w:eastAsia="仿宋_GB2312" w:cs="Times New Roman"/>
          <w:b w:val="0"/>
          <w:bCs w:val="0"/>
          <w:color w:val="auto"/>
          <w:kern w:val="0"/>
          <w:sz w:val="32"/>
          <w:szCs w:val="32"/>
          <w:highlight w:val="none"/>
          <w:lang w:val="en-US" w:eastAsia="zh-CN" w:bidi="ar"/>
        </w:rPr>
        <w:t>，新增流转耕地面积300亩</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color w:val="auto"/>
          <w:sz w:val="32"/>
          <w:szCs w:val="32"/>
          <w:lang w:val="en-US" w:eastAsia="zh-CN"/>
        </w:rPr>
        <w:t>通过示范创建、基地打造等措施，努力推进农旅融合发展，为环百花湖农业产业带创建奠定基础。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（一）粮食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val="0"/>
          <w:bCs w:val="0"/>
          <w:color w:val="auto"/>
          <w:kern w:val="0"/>
          <w:sz w:val="32"/>
          <w:szCs w:val="32"/>
          <w:highlight w:val="none"/>
          <w:lang w:val="en-US" w:eastAsia="zh-CN" w:bidi="ar"/>
        </w:rPr>
        <w:t>1.</w:t>
      </w:r>
      <w:r>
        <w:rPr>
          <w:rFonts w:hint="default" w:ascii="Times New Roman" w:hAnsi="Times New Roman" w:eastAsia="仿宋_GB2312" w:cs="Times New Roman"/>
          <w:b w:val="0"/>
          <w:bCs w:val="0"/>
          <w:color w:val="auto"/>
          <w:kern w:val="0"/>
          <w:sz w:val="32"/>
          <w:szCs w:val="32"/>
          <w:highlight w:val="none"/>
          <w:lang w:val="en-US" w:eastAsia="zh-CN" w:bidi="ar"/>
        </w:rPr>
        <w:t>完成粮食播种面积</w:t>
      </w:r>
      <w:r>
        <w:rPr>
          <w:rFonts w:hint="eastAsia" w:ascii="Times New Roman" w:hAnsi="Times New Roman" w:eastAsia="仿宋_GB2312" w:cs="Times New Roman"/>
          <w:b w:val="0"/>
          <w:bCs w:val="0"/>
          <w:color w:val="auto"/>
          <w:kern w:val="0"/>
          <w:sz w:val="32"/>
          <w:szCs w:val="32"/>
          <w:highlight w:val="none"/>
          <w:lang w:val="en-US" w:eastAsia="zh-CN" w:bidi="ar"/>
        </w:rPr>
        <w:t>3.2</w:t>
      </w:r>
      <w:r>
        <w:rPr>
          <w:rFonts w:hint="default" w:ascii="Times New Roman" w:hAnsi="Times New Roman" w:eastAsia="仿宋_GB2312" w:cs="Times New Roman"/>
          <w:b w:val="0"/>
          <w:bCs w:val="0"/>
          <w:color w:val="auto"/>
          <w:kern w:val="0"/>
          <w:sz w:val="32"/>
          <w:szCs w:val="32"/>
          <w:highlight w:val="none"/>
          <w:lang w:val="en-US" w:eastAsia="zh-CN" w:bidi="ar"/>
        </w:rPr>
        <w:t>万亩、产量</w:t>
      </w:r>
      <w:r>
        <w:rPr>
          <w:rFonts w:hint="eastAsia" w:ascii="Times New Roman" w:hAnsi="Times New Roman" w:eastAsia="仿宋_GB2312" w:cs="Times New Roman"/>
          <w:b w:val="0"/>
          <w:bCs w:val="0"/>
          <w:color w:val="auto"/>
          <w:kern w:val="0"/>
          <w:sz w:val="32"/>
          <w:szCs w:val="32"/>
          <w:highlight w:val="none"/>
          <w:lang w:val="en-US" w:eastAsia="zh-CN" w:bidi="ar"/>
        </w:rPr>
        <w:t>1.3</w:t>
      </w:r>
      <w:r>
        <w:rPr>
          <w:rFonts w:hint="default" w:ascii="Times New Roman" w:hAnsi="Times New Roman" w:eastAsia="仿宋_GB2312" w:cs="Times New Roman"/>
          <w:b w:val="0"/>
          <w:bCs w:val="0"/>
          <w:color w:val="auto"/>
          <w:kern w:val="0"/>
          <w:sz w:val="32"/>
          <w:szCs w:val="32"/>
          <w:highlight w:val="none"/>
          <w:lang w:val="en-US" w:eastAsia="zh-CN" w:bidi="ar"/>
        </w:rPr>
        <w:t>万吨</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楷体_GB2312" w:cs="Times New Roman"/>
          <w:b w:val="0"/>
          <w:bCs w:val="0"/>
          <w:color w:val="auto"/>
          <w:kern w:val="0"/>
          <w:sz w:val="28"/>
          <w:szCs w:val="28"/>
          <w:highlight w:val="none"/>
          <w:lang w:val="en-US" w:eastAsia="zh-CN" w:bidi="ar"/>
        </w:rPr>
        <w:t>其中：水稻种植0.36万亩、产量0.</w:t>
      </w:r>
      <w:r>
        <w:rPr>
          <w:rFonts w:hint="eastAsia" w:ascii="Times New Roman" w:hAnsi="Times New Roman" w:eastAsia="楷体_GB2312" w:cs="Times New Roman"/>
          <w:b w:val="0"/>
          <w:bCs w:val="0"/>
          <w:color w:val="auto"/>
          <w:kern w:val="0"/>
          <w:sz w:val="28"/>
          <w:szCs w:val="28"/>
          <w:highlight w:val="none"/>
          <w:lang w:val="en-US" w:eastAsia="zh-CN" w:bidi="ar"/>
        </w:rPr>
        <w:t>2</w:t>
      </w:r>
      <w:r>
        <w:rPr>
          <w:rFonts w:hint="default" w:ascii="Times New Roman" w:hAnsi="Times New Roman" w:eastAsia="楷体_GB2312" w:cs="Times New Roman"/>
          <w:b w:val="0"/>
          <w:bCs w:val="0"/>
          <w:color w:val="auto"/>
          <w:kern w:val="0"/>
          <w:sz w:val="28"/>
          <w:szCs w:val="28"/>
          <w:highlight w:val="none"/>
          <w:lang w:val="en-US" w:eastAsia="zh-CN" w:bidi="ar"/>
        </w:rPr>
        <w:t>万吨，玉米种植2</w:t>
      </w:r>
      <w:r>
        <w:rPr>
          <w:rFonts w:hint="eastAsia" w:ascii="Times New Roman" w:hAnsi="Times New Roman" w:eastAsia="楷体_GB2312" w:cs="Times New Roman"/>
          <w:b w:val="0"/>
          <w:bCs w:val="0"/>
          <w:color w:val="auto"/>
          <w:kern w:val="0"/>
          <w:sz w:val="28"/>
          <w:szCs w:val="28"/>
          <w:highlight w:val="none"/>
          <w:lang w:val="en-US" w:eastAsia="zh-CN" w:bidi="ar"/>
        </w:rPr>
        <w:t>.34</w:t>
      </w:r>
      <w:r>
        <w:rPr>
          <w:rFonts w:hint="default" w:ascii="Times New Roman" w:hAnsi="Times New Roman" w:eastAsia="楷体_GB2312" w:cs="Times New Roman"/>
          <w:b w:val="0"/>
          <w:bCs w:val="0"/>
          <w:color w:val="auto"/>
          <w:kern w:val="0"/>
          <w:sz w:val="28"/>
          <w:szCs w:val="28"/>
          <w:highlight w:val="none"/>
          <w:lang w:val="en-US" w:eastAsia="zh-CN" w:bidi="ar"/>
        </w:rPr>
        <w:t>万亩、产量</w:t>
      </w:r>
      <w:r>
        <w:rPr>
          <w:rFonts w:hint="eastAsia" w:ascii="Times New Roman" w:hAnsi="Times New Roman" w:eastAsia="楷体_GB2312" w:cs="Times New Roman"/>
          <w:b w:val="0"/>
          <w:bCs w:val="0"/>
          <w:color w:val="auto"/>
          <w:kern w:val="0"/>
          <w:sz w:val="28"/>
          <w:szCs w:val="28"/>
          <w:highlight w:val="none"/>
          <w:lang w:val="en-US" w:eastAsia="zh-CN" w:bidi="ar"/>
        </w:rPr>
        <w:t>1</w:t>
      </w:r>
      <w:r>
        <w:rPr>
          <w:rFonts w:hint="default" w:ascii="Times New Roman" w:hAnsi="Times New Roman" w:eastAsia="楷体_GB2312" w:cs="Times New Roman"/>
          <w:b w:val="0"/>
          <w:bCs w:val="0"/>
          <w:color w:val="auto"/>
          <w:kern w:val="0"/>
          <w:sz w:val="28"/>
          <w:szCs w:val="28"/>
          <w:highlight w:val="none"/>
          <w:lang w:val="en-US" w:eastAsia="zh-CN" w:bidi="ar"/>
        </w:rPr>
        <w:t>万吨，大豆种植0.1万亩、产量0.01万吨，马铃薯种植0.3万亩、产量0.0</w:t>
      </w:r>
      <w:r>
        <w:rPr>
          <w:rFonts w:hint="eastAsia" w:ascii="Times New Roman" w:hAnsi="Times New Roman" w:eastAsia="楷体_GB2312" w:cs="Times New Roman"/>
          <w:b w:val="0"/>
          <w:bCs w:val="0"/>
          <w:color w:val="auto"/>
          <w:kern w:val="0"/>
          <w:sz w:val="28"/>
          <w:szCs w:val="28"/>
          <w:highlight w:val="none"/>
          <w:lang w:val="en-US" w:eastAsia="zh-CN" w:bidi="ar"/>
        </w:rPr>
        <w:t>8</w:t>
      </w:r>
      <w:r>
        <w:rPr>
          <w:rFonts w:hint="default" w:ascii="Times New Roman" w:hAnsi="Times New Roman" w:eastAsia="楷体_GB2312" w:cs="Times New Roman"/>
          <w:b w:val="0"/>
          <w:bCs w:val="0"/>
          <w:color w:val="auto"/>
          <w:kern w:val="0"/>
          <w:sz w:val="28"/>
          <w:szCs w:val="28"/>
          <w:highlight w:val="none"/>
          <w:lang w:val="en-US" w:eastAsia="zh-CN" w:bidi="ar"/>
        </w:rPr>
        <w:t>万吨，杂粮种植0.1万亩，产量0.01万吨</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val="0"/>
          <w:bCs w:val="0"/>
          <w:color w:val="auto"/>
          <w:kern w:val="0"/>
          <w:sz w:val="32"/>
          <w:szCs w:val="32"/>
          <w:highlight w:val="none"/>
          <w:lang w:val="en-US" w:eastAsia="zh-CN" w:bidi="ar"/>
        </w:rPr>
        <w:t>2.形成“1+5”水稻种植基地，即：百花湖镇下麦城村1个300亩“泉水米”生态种植示范基地，百花湖镇上麦城村、谷腊村、盘龙洞村、朱昌镇郝官村、金华镇苍坡村5个水稻核心种植基地。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val="0"/>
          <w:bCs w:val="0"/>
          <w:color w:val="auto"/>
          <w:kern w:val="0"/>
          <w:sz w:val="32"/>
          <w:szCs w:val="32"/>
          <w:highlight w:val="none"/>
          <w:lang w:val="en-US" w:eastAsia="zh-CN" w:bidi="ar"/>
        </w:rPr>
        <w:t>3.形成“3+12”玉米种植基地，即：金华镇蒿芝村、金华镇苍坡村、朱昌镇赵官村3个特色鲜食玉米种植示范基地，百花湖镇坪山村、盘龙洞村、萝卜村、竹林村、谷腊村，朱昌镇长冲村、青龙村、郝官村，金华镇何官村、上枧村、翁贡村、翁井村12个籽粒玉米种植基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val="0"/>
          <w:bCs w:val="0"/>
          <w:color w:val="auto"/>
          <w:kern w:val="0"/>
          <w:sz w:val="32"/>
          <w:szCs w:val="32"/>
          <w:highlight w:val="none"/>
          <w:lang w:val="en-US" w:eastAsia="zh-CN" w:bidi="ar"/>
        </w:rPr>
        <w:t>4.</w:t>
      </w:r>
      <w:r>
        <w:rPr>
          <w:rFonts w:hint="default" w:ascii="Times New Roman" w:hAnsi="Times New Roman" w:eastAsia="仿宋_GB2312" w:cs="Times New Roman"/>
          <w:b w:val="0"/>
          <w:bCs w:val="0"/>
          <w:color w:val="auto"/>
          <w:kern w:val="0"/>
          <w:sz w:val="32"/>
          <w:szCs w:val="32"/>
          <w:highlight w:val="none"/>
          <w:lang w:val="en-US" w:eastAsia="zh-CN" w:bidi="ar"/>
        </w:rPr>
        <w:t>培育粮食单季作物种植面积30亩以上大户25户、合作社3家、农业企业3家。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楷体_GB2312" w:hAnsi="楷体_GB2312" w:eastAsia="楷体_GB2312" w:cs="楷体_GB2312"/>
          <w:b/>
          <w:bCs/>
          <w:color w:val="auto"/>
          <w:kern w:val="0"/>
          <w:sz w:val="32"/>
          <w:szCs w:val="32"/>
          <w:highlight w:val="none"/>
          <w:lang w:val="en-US" w:eastAsia="zh-CN" w:bidi="ar"/>
        </w:rPr>
      </w:pPr>
      <w:r>
        <w:rPr>
          <w:rFonts w:hint="eastAsia" w:ascii="Times New Roman" w:hAnsi="Times New Roman" w:eastAsia="仿宋_GB2312" w:cs="Times New Roman"/>
          <w:b w:val="0"/>
          <w:bCs w:val="0"/>
          <w:color w:val="auto"/>
          <w:kern w:val="0"/>
          <w:sz w:val="32"/>
          <w:szCs w:val="32"/>
          <w:highlight w:val="none"/>
          <w:lang w:val="en-US" w:eastAsia="zh-CN" w:bidi="ar"/>
        </w:rPr>
        <w:t>5.建设秸秆综合利用示范点1个</w:t>
      </w:r>
      <w:r>
        <w:rPr>
          <w:rFonts w:hint="default" w:ascii="Times New Roman" w:hAnsi="Times New Roman" w:eastAsia="仿宋_GB2312" w:cs="Times New Roman"/>
          <w:b w:val="0"/>
          <w:bCs w:val="0"/>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（二）示范田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1.创建区委区政府</w:t>
      </w:r>
      <w:r>
        <w:rPr>
          <w:rFonts w:hint="eastAsia" w:ascii="Times New Roman" w:hAnsi="Times New Roman" w:eastAsia="仿宋_GB2312" w:cs="Times New Roman"/>
          <w:color w:val="auto"/>
          <w:kern w:val="0"/>
          <w:sz w:val="32"/>
          <w:szCs w:val="32"/>
          <w:highlight w:val="none"/>
          <w:lang w:val="en-US" w:eastAsia="zh-CN" w:bidi="ar"/>
        </w:rPr>
        <w:t>主要领导、分管领导领</w:t>
      </w:r>
      <w:r>
        <w:rPr>
          <w:rFonts w:hint="default" w:ascii="Times New Roman" w:hAnsi="Times New Roman" w:eastAsia="仿宋_GB2312" w:cs="Times New Roman"/>
          <w:color w:val="auto"/>
          <w:kern w:val="0"/>
          <w:sz w:val="32"/>
          <w:szCs w:val="32"/>
          <w:highlight w:val="none"/>
          <w:lang w:val="en-US" w:eastAsia="zh-CN" w:bidi="ar"/>
        </w:rPr>
        <w:t>办示范责任田4个</w:t>
      </w:r>
      <w:r>
        <w:rPr>
          <w:rFonts w:hint="eastAsia" w:ascii="Times New Roman" w:hAnsi="Times New Roman" w:eastAsia="仿宋_GB2312" w:cs="Times New Roman"/>
          <w:color w:val="auto"/>
          <w:kern w:val="0"/>
          <w:sz w:val="32"/>
          <w:szCs w:val="32"/>
          <w:highlight w:val="none"/>
          <w:lang w:val="en-US" w:eastAsia="zh-CN" w:bidi="ar"/>
        </w:rPr>
        <w:t>，各1000</w:t>
      </w:r>
      <w:r>
        <w:rPr>
          <w:rFonts w:hint="default" w:ascii="Times New Roman" w:hAnsi="Times New Roman" w:eastAsia="仿宋_GB2312" w:cs="Times New Roman"/>
          <w:color w:val="auto"/>
          <w:kern w:val="0"/>
          <w:sz w:val="32"/>
          <w:szCs w:val="32"/>
          <w:highlight w:val="none"/>
          <w:lang w:val="en-US" w:eastAsia="zh-CN" w:bidi="ar"/>
        </w:rPr>
        <w:t>亩</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楷体_GB2312" w:cs="Times New Roman"/>
          <w:b w:val="0"/>
          <w:bCs w:val="0"/>
          <w:color w:val="auto"/>
          <w:kern w:val="0"/>
          <w:sz w:val="28"/>
          <w:szCs w:val="28"/>
          <w:highlight w:val="none"/>
          <w:lang w:val="en-US" w:eastAsia="zh-CN" w:bidi="ar"/>
        </w:rPr>
        <w:t>其中：朱昌镇完成区委主要领导领办示范责任田1个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00亩，百花湖镇完成区政府主要领导领办示范责任田1个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00亩，金华镇完成区委分管领导领办示范责任田1个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00亩，百花湖镇完成区政府分管领导领办示范责任田1个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w:t>
      </w:r>
      <w:r>
        <w:rPr>
          <w:rFonts w:hint="eastAsia" w:ascii="Times New Roman" w:hAnsi="Times New Roman" w:eastAsia="仿宋_GB2312" w:cs="Times New Roman"/>
          <w:color w:val="auto"/>
          <w:kern w:val="0"/>
          <w:sz w:val="32"/>
          <w:szCs w:val="32"/>
          <w:highlight w:val="none"/>
          <w:lang w:val="en-US" w:eastAsia="zh-CN" w:bidi="ar"/>
        </w:rPr>
        <w:t>），实现单产较前3年平均单产提升10%以上目标。</w:t>
      </w:r>
    </w:p>
    <w:p>
      <w:pPr>
        <w:pStyle w:val="2"/>
        <w:keepNext w:val="0"/>
        <w:keepLines w:val="0"/>
        <w:pageBreakBefore w:val="0"/>
        <w:widowControl w:val="0"/>
        <w:kinsoku/>
        <w:wordWrap/>
        <w:overflowPunct/>
        <w:topLinePunct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2.落实区农业农村局主要负责人、分管负责人示范责任田2个</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各</w:t>
      </w: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00亩。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3.创建各镇</w:t>
      </w:r>
      <w:r>
        <w:rPr>
          <w:rFonts w:hint="eastAsia" w:ascii="Times New Roman" w:hAnsi="Times New Roman" w:eastAsia="仿宋_GB2312" w:cs="Times New Roman"/>
          <w:color w:val="auto"/>
          <w:kern w:val="0"/>
          <w:sz w:val="32"/>
          <w:szCs w:val="32"/>
          <w:highlight w:val="none"/>
          <w:lang w:val="en-US" w:eastAsia="zh-CN" w:bidi="ar"/>
        </w:rPr>
        <w:t>党政班子成员</w:t>
      </w:r>
      <w:r>
        <w:rPr>
          <w:rFonts w:hint="default" w:ascii="Times New Roman" w:hAnsi="Times New Roman" w:eastAsia="仿宋_GB2312" w:cs="Times New Roman"/>
          <w:color w:val="auto"/>
          <w:kern w:val="0"/>
          <w:sz w:val="32"/>
          <w:szCs w:val="32"/>
          <w:highlight w:val="none"/>
          <w:lang w:val="en-US" w:eastAsia="zh-CN" w:bidi="ar"/>
        </w:rPr>
        <w:t>领办示范责任田各</w:t>
      </w: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00亩。</w:t>
      </w:r>
      <w:r>
        <w:rPr>
          <w:rFonts w:hint="eastAsia" w:ascii="Times New Roman" w:hAnsi="Times New Roman" w:eastAsia="仿宋_GB2312" w:cs="Times New Roman"/>
          <w:color w:val="auto"/>
          <w:kern w:val="0"/>
          <w:sz w:val="32"/>
          <w:szCs w:val="32"/>
          <w:highlight w:val="none"/>
          <w:lang w:val="en-US" w:eastAsia="zh-CN" w:bidi="ar"/>
        </w:rPr>
        <w:t>（区</w:t>
      </w:r>
      <w:r>
        <w:rPr>
          <w:rFonts w:hint="eastAsia" w:ascii="Times New Roman" w:hAnsi="Times New Roman" w:eastAsia="仿宋_GB2312" w:cs="Times New Roman"/>
          <w:b w:val="0"/>
          <w:bCs w:val="0"/>
          <w:color w:val="auto"/>
          <w:kern w:val="0"/>
          <w:sz w:val="32"/>
          <w:szCs w:val="32"/>
          <w:highlight w:val="none"/>
          <w:lang w:val="en-US" w:eastAsia="zh-CN" w:bidi="ar"/>
        </w:rPr>
        <w:t>、镇</w:t>
      </w:r>
      <w:r>
        <w:rPr>
          <w:rFonts w:hint="eastAsia" w:ascii="Times New Roman" w:hAnsi="Times New Roman" w:eastAsia="仿宋_GB2312" w:cs="Times New Roman"/>
          <w:color w:val="auto"/>
          <w:kern w:val="0"/>
          <w:sz w:val="32"/>
          <w:szCs w:val="32"/>
          <w:highlight w:val="none"/>
          <w:lang w:val="en-US" w:eastAsia="zh-CN" w:bidi="ar"/>
        </w:rPr>
        <w:t>领导领</w:t>
      </w:r>
      <w:r>
        <w:rPr>
          <w:rFonts w:hint="default" w:ascii="Times New Roman" w:hAnsi="Times New Roman" w:eastAsia="仿宋_GB2312" w:cs="Times New Roman"/>
          <w:color w:val="auto"/>
          <w:kern w:val="0"/>
          <w:sz w:val="32"/>
          <w:szCs w:val="32"/>
          <w:highlight w:val="none"/>
          <w:lang w:val="en-US" w:eastAsia="zh-CN" w:bidi="ar"/>
        </w:rPr>
        <w:t>办示范责任田</w:t>
      </w:r>
      <w:r>
        <w:rPr>
          <w:rFonts w:hint="eastAsia" w:ascii="Times New Roman" w:hAnsi="Times New Roman" w:eastAsia="仿宋_GB2312" w:cs="Times New Roman"/>
          <w:color w:val="auto"/>
          <w:kern w:val="0"/>
          <w:sz w:val="32"/>
          <w:szCs w:val="32"/>
          <w:highlight w:val="none"/>
          <w:lang w:val="en-US" w:eastAsia="zh-CN" w:bidi="ar"/>
        </w:rPr>
        <w:t>，在本镇全覆盖的情况下可以重复）。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4.实施区、镇农技人员</w:t>
      </w:r>
      <w:r>
        <w:rPr>
          <w:rFonts w:hint="eastAsia" w:ascii="Times New Roman" w:hAnsi="Times New Roman" w:eastAsia="仿宋_GB2312" w:cs="Times New Roman"/>
          <w:b w:val="0"/>
          <w:bCs w:val="0"/>
          <w:color w:val="auto"/>
          <w:kern w:val="0"/>
          <w:sz w:val="32"/>
          <w:szCs w:val="32"/>
          <w:highlight w:val="none"/>
          <w:lang w:val="en-US" w:eastAsia="zh-CN" w:bidi="ar"/>
        </w:rPr>
        <w:t>基础性服务和“</w:t>
      </w:r>
      <w:r>
        <w:rPr>
          <w:rFonts w:hint="default" w:ascii="Times New Roman" w:hAnsi="Times New Roman" w:eastAsia="仿宋_GB2312" w:cs="Times New Roman"/>
          <w:b w:val="0"/>
          <w:bCs w:val="0"/>
          <w:color w:val="auto"/>
          <w:kern w:val="0"/>
          <w:sz w:val="32"/>
          <w:szCs w:val="32"/>
          <w:highlight w:val="none"/>
          <w:lang w:val="en-US" w:eastAsia="zh-CN" w:bidi="ar"/>
        </w:rPr>
        <w:t>揭榜挂帅</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示范责任田</w:t>
      </w:r>
      <w:r>
        <w:rPr>
          <w:rFonts w:hint="eastAsia" w:ascii="Times New Roman" w:hAnsi="Times New Roman" w:eastAsia="仿宋_GB2312" w:cs="Times New Roman"/>
          <w:b w:val="0"/>
          <w:bCs w:val="0"/>
          <w:color w:val="auto"/>
          <w:kern w:val="0"/>
          <w:sz w:val="32"/>
          <w:szCs w:val="32"/>
          <w:highlight w:val="none"/>
          <w:lang w:val="en-US" w:eastAsia="zh-CN" w:bidi="ar"/>
        </w:rPr>
        <w:t>，其中：</w:t>
      </w:r>
      <w:r>
        <w:rPr>
          <w:rFonts w:hint="default" w:ascii="Times New Roman" w:hAnsi="Times New Roman" w:eastAsia="仿宋_GB2312" w:cs="Times New Roman"/>
          <w:b w:val="0"/>
          <w:bCs w:val="0"/>
          <w:color w:val="auto"/>
          <w:kern w:val="0"/>
          <w:sz w:val="32"/>
          <w:szCs w:val="32"/>
          <w:highlight w:val="none"/>
          <w:lang w:val="en-US" w:eastAsia="zh-CN" w:bidi="ar"/>
        </w:rPr>
        <w:t>副高级</w:t>
      </w:r>
      <w:r>
        <w:rPr>
          <w:rFonts w:hint="eastAsia" w:ascii="Times New Roman" w:hAnsi="Times New Roman" w:eastAsia="仿宋_GB2312" w:cs="Times New Roman"/>
          <w:b w:val="0"/>
          <w:bCs w:val="0"/>
          <w:color w:val="auto"/>
          <w:kern w:val="0"/>
          <w:sz w:val="32"/>
          <w:szCs w:val="32"/>
          <w:highlight w:val="none"/>
          <w:lang w:val="en-US" w:eastAsia="zh-CN" w:bidi="ar"/>
        </w:rPr>
        <w:t>农艺</w:t>
      </w:r>
      <w:r>
        <w:rPr>
          <w:rFonts w:hint="default" w:ascii="Times New Roman" w:hAnsi="Times New Roman" w:eastAsia="仿宋_GB2312" w:cs="Times New Roman"/>
          <w:b w:val="0"/>
          <w:bCs w:val="0"/>
          <w:color w:val="auto"/>
          <w:kern w:val="0"/>
          <w:sz w:val="32"/>
          <w:szCs w:val="32"/>
          <w:highlight w:val="none"/>
          <w:lang w:val="en-US" w:eastAsia="zh-CN" w:bidi="ar"/>
        </w:rPr>
        <w:t>师300亩</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中级</w:t>
      </w:r>
      <w:r>
        <w:rPr>
          <w:rFonts w:hint="eastAsia" w:ascii="Times New Roman" w:hAnsi="Times New Roman" w:eastAsia="仿宋_GB2312" w:cs="Times New Roman"/>
          <w:b w:val="0"/>
          <w:bCs w:val="0"/>
          <w:color w:val="auto"/>
          <w:kern w:val="0"/>
          <w:sz w:val="32"/>
          <w:szCs w:val="32"/>
          <w:highlight w:val="none"/>
          <w:lang w:val="en-US" w:eastAsia="zh-CN" w:bidi="ar"/>
        </w:rPr>
        <w:t>农艺</w:t>
      </w:r>
      <w:r>
        <w:rPr>
          <w:rFonts w:hint="default" w:ascii="Times New Roman" w:hAnsi="Times New Roman" w:eastAsia="仿宋_GB2312" w:cs="Times New Roman"/>
          <w:b w:val="0"/>
          <w:bCs w:val="0"/>
          <w:color w:val="auto"/>
          <w:kern w:val="0"/>
          <w:sz w:val="32"/>
          <w:szCs w:val="32"/>
          <w:highlight w:val="none"/>
          <w:lang w:val="en-US" w:eastAsia="zh-CN" w:bidi="ar"/>
        </w:rPr>
        <w:t>师200亩，</w:t>
      </w:r>
      <w:r>
        <w:rPr>
          <w:rFonts w:hint="eastAsia" w:ascii="Times New Roman" w:hAnsi="Times New Roman" w:eastAsia="仿宋_GB2312" w:cs="Times New Roman"/>
          <w:color w:val="auto"/>
          <w:kern w:val="0"/>
          <w:sz w:val="32"/>
          <w:szCs w:val="32"/>
          <w:highlight w:val="none"/>
          <w:lang w:val="en-US" w:eastAsia="zh-CN" w:bidi="ar"/>
        </w:rPr>
        <w:t>单产较前3年同一地块平均单产提升5%。</w:t>
      </w:r>
    </w:p>
    <w:p>
      <w:pPr>
        <w:pStyle w:val="2"/>
        <w:keepNext w:val="0"/>
        <w:keepLines w:val="0"/>
        <w:pageBreakBefore w:val="0"/>
        <w:widowControl w:val="0"/>
        <w:kinsoku/>
        <w:wordWrap/>
        <w:overflowPunct/>
        <w:topLinePunct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5.创建</w:t>
      </w:r>
      <w:r>
        <w:rPr>
          <w:rFonts w:hint="eastAsia" w:ascii="Times New Roman" w:hAnsi="Times New Roman" w:eastAsia="仿宋_GB2312" w:cs="Times New Roman"/>
          <w:b w:val="0"/>
          <w:bCs w:val="0"/>
          <w:color w:val="auto"/>
          <w:kern w:val="0"/>
          <w:sz w:val="32"/>
          <w:szCs w:val="32"/>
          <w:highlight w:val="none"/>
          <w:lang w:val="en-US" w:eastAsia="zh-CN" w:bidi="ar"/>
        </w:rPr>
        <w:t>特色产业</w:t>
      </w:r>
      <w:r>
        <w:rPr>
          <w:rFonts w:hint="default" w:ascii="Times New Roman" w:hAnsi="Times New Roman" w:eastAsia="仿宋_GB2312" w:cs="Times New Roman"/>
          <w:b w:val="0"/>
          <w:bCs w:val="0"/>
          <w:color w:val="auto"/>
          <w:kern w:val="0"/>
          <w:sz w:val="32"/>
          <w:szCs w:val="32"/>
          <w:highlight w:val="none"/>
          <w:lang w:val="en-US" w:eastAsia="zh-CN" w:bidi="ar"/>
        </w:rPr>
        <w:t>示范</w:t>
      </w:r>
      <w:r>
        <w:rPr>
          <w:rFonts w:hint="eastAsia" w:ascii="Times New Roman" w:hAnsi="Times New Roman" w:eastAsia="仿宋_GB2312" w:cs="Times New Roman"/>
          <w:b w:val="0"/>
          <w:bCs w:val="0"/>
          <w:color w:val="auto"/>
          <w:kern w:val="0"/>
          <w:sz w:val="32"/>
          <w:szCs w:val="32"/>
          <w:highlight w:val="none"/>
          <w:lang w:val="en-US" w:eastAsia="zh-CN" w:bidi="ar"/>
        </w:rPr>
        <w:t>基地6个共1300亩（</w:t>
      </w:r>
      <w:r>
        <w:rPr>
          <w:rFonts w:hint="default" w:ascii="Times New Roman" w:hAnsi="Times New Roman" w:eastAsia="楷体_GB2312" w:cs="Times New Roman"/>
          <w:b w:val="0"/>
          <w:bCs w:val="0"/>
          <w:color w:val="auto"/>
          <w:kern w:val="0"/>
          <w:sz w:val="28"/>
          <w:szCs w:val="28"/>
          <w:highlight w:val="none"/>
          <w:lang w:val="en-US" w:eastAsia="zh-CN" w:bidi="ar"/>
        </w:rPr>
        <w:t>其中：百花湖镇</w:t>
      </w:r>
      <w:r>
        <w:rPr>
          <w:rFonts w:hint="eastAsia" w:ascii="Times New Roman" w:hAnsi="Times New Roman" w:eastAsia="楷体_GB2312" w:cs="Times New Roman"/>
          <w:b w:val="0"/>
          <w:bCs w:val="0"/>
          <w:color w:val="auto"/>
          <w:kern w:val="0"/>
          <w:sz w:val="28"/>
          <w:szCs w:val="28"/>
          <w:highlight w:val="none"/>
          <w:lang w:val="en-US" w:eastAsia="zh-CN" w:bidi="ar"/>
        </w:rPr>
        <w:t>下</w:t>
      </w:r>
      <w:r>
        <w:rPr>
          <w:rFonts w:hint="default" w:ascii="Times New Roman" w:hAnsi="Times New Roman" w:eastAsia="楷体_GB2312" w:cs="Times New Roman"/>
          <w:b w:val="0"/>
          <w:bCs w:val="0"/>
          <w:color w:val="auto"/>
          <w:kern w:val="0"/>
          <w:sz w:val="28"/>
          <w:szCs w:val="28"/>
          <w:highlight w:val="none"/>
          <w:lang w:val="en-US" w:eastAsia="zh-CN" w:bidi="ar"/>
        </w:rPr>
        <w:t>麦城村“泉水米”生态种植示范基地</w:t>
      </w:r>
      <w:r>
        <w:rPr>
          <w:rFonts w:hint="eastAsia" w:ascii="Times New Roman" w:hAnsi="Times New Roman" w:eastAsia="楷体_GB2312" w:cs="Times New Roman"/>
          <w:b w:val="0"/>
          <w:bCs w:val="0"/>
          <w:color w:val="auto"/>
          <w:kern w:val="0"/>
          <w:sz w:val="28"/>
          <w:szCs w:val="28"/>
          <w:highlight w:val="none"/>
          <w:lang w:val="en-US" w:eastAsia="zh-CN" w:bidi="ar"/>
        </w:rPr>
        <w:t>1个</w:t>
      </w:r>
      <w:r>
        <w:rPr>
          <w:rFonts w:hint="default" w:ascii="Times New Roman" w:hAnsi="Times New Roman" w:eastAsia="楷体_GB2312" w:cs="Times New Roman"/>
          <w:b w:val="0"/>
          <w:bCs w:val="0"/>
          <w:color w:val="auto"/>
          <w:kern w:val="0"/>
          <w:sz w:val="28"/>
          <w:szCs w:val="28"/>
          <w:highlight w:val="none"/>
          <w:lang w:val="en-US" w:eastAsia="zh-CN" w:bidi="ar"/>
        </w:rPr>
        <w:t>300亩</w:t>
      </w:r>
      <w:r>
        <w:rPr>
          <w:rFonts w:hint="eastAsia" w:ascii="Times New Roman" w:hAnsi="Times New Roman" w:eastAsia="楷体_GB2312" w:cs="Times New Roman"/>
          <w:b w:val="0"/>
          <w:bCs w:val="0"/>
          <w:color w:val="auto"/>
          <w:kern w:val="0"/>
          <w:sz w:val="28"/>
          <w:szCs w:val="28"/>
          <w:highlight w:val="none"/>
          <w:lang w:val="en-US" w:eastAsia="zh-CN" w:bidi="ar"/>
        </w:rPr>
        <w:t>，苍坡村、赵官村2个特色鲜食玉米、大豆复合种植500亩，稻+渔、稻+虾养殖200亩、稻菌轮作300亩</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 xml:space="preserve">（三）蔬菜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1.完成蔬菜种植面积</w:t>
      </w:r>
      <w:r>
        <w:rPr>
          <w:rFonts w:hint="eastAsia" w:ascii="Times New Roman" w:hAnsi="Times New Roman" w:eastAsia="仿宋_GB2312" w:cs="Times New Roman"/>
          <w:b w:val="0"/>
          <w:bCs w:val="0"/>
          <w:color w:val="auto"/>
          <w:kern w:val="0"/>
          <w:sz w:val="32"/>
          <w:szCs w:val="32"/>
          <w:highlight w:val="none"/>
          <w:lang w:val="en-US" w:eastAsia="zh-CN" w:bidi="ar"/>
        </w:rPr>
        <w:t>6.08</w:t>
      </w:r>
      <w:r>
        <w:rPr>
          <w:rFonts w:hint="default" w:ascii="Times New Roman" w:hAnsi="Times New Roman" w:eastAsia="仿宋_GB2312" w:cs="Times New Roman"/>
          <w:b w:val="0"/>
          <w:bCs w:val="0"/>
          <w:color w:val="auto"/>
          <w:kern w:val="0"/>
          <w:sz w:val="32"/>
          <w:szCs w:val="32"/>
          <w:highlight w:val="none"/>
          <w:lang w:val="en-US" w:eastAsia="zh-CN" w:bidi="ar"/>
        </w:rPr>
        <w:t>万亩次、产量</w:t>
      </w:r>
      <w:r>
        <w:rPr>
          <w:rFonts w:hint="eastAsia" w:ascii="Times New Roman" w:hAnsi="Times New Roman" w:eastAsia="仿宋_GB2312" w:cs="Times New Roman"/>
          <w:b w:val="0"/>
          <w:bCs w:val="0"/>
          <w:color w:val="auto"/>
          <w:kern w:val="0"/>
          <w:sz w:val="32"/>
          <w:szCs w:val="32"/>
          <w:highlight w:val="none"/>
          <w:lang w:val="en-US" w:eastAsia="zh-CN" w:bidi="ar"/>
        </w:rPr>
        <w:t>9.6</w:t>
      </w:r>
      <w:r>
        <w:rPr>
          <w:rFonts w:hint="default" w:ascii="Times New Roman" w:hAnsi="Times New Roman" w:eastAsia="仿宋_GB2312" w:cs="Times New Roman"/>
          <w:b w:val="0"/>
          <w:bCs w:val="0"/>
          <w:color w:val="auto"/>
          <w:kern w:val="0"/>
          <w:sz w:val="32"/>
          <w:szCs w:val="32"/>
          <w:highlight w:val="none"/>
          <w:lang w:val="en-US" w:eastAsia="zh-CN" w:bidi="ar"/>
        </w:rPr>
        <w:t>万吨</w:t>
      </w:r>
      <w:r>
        <w:rPr>
          <w:rFonts w:hint="eastAsia" w:ascii="Times New Roman" w:hAnsi="Times New Roman" w:eastAsia="仿宋_GB2312" w:cs="Times New Roman"/>
          <w:b w:val="0"/>
          <w:bCs w:val="0"/>
          <w:color w:val="auto"/>
          <w:kern w:val="0"/>
          <w:sz w:val="32"/>
          <w:szCs w:val="32"/>
          <w:highlight w:val="none"/>
          <w:lang w:val="en-US" w:eastAsia="zh-CN" w:bidi="ar"/>
        </w:rPr>
        <w:t>，其中：辣椒0.1万亩、产量0.2万吨。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color w:val="auto"/>
          <w:kern w:val="0"/>
          <w:sz w:val="32"/>
          <w:szCs w:val="32"/>
          <w:highlight w:val="none"/>
          <w:lang w:val="en-US" w:eastAsia="zh-CN" w:bidi="ar"/>
        </w:rPr>
        <w:t>2.完成蔬菜育苗0.3亿株。</w:t>
      </w:r>
      <w:r>
        <w:rPr>
          <w:rFonts w:hint="eastAsia" w:ascii="Times New Roman" w:hAnsi="Times New Roman" w:eastAsia="仿宋_GB2312" w:cs="Times New Roman"/>
          <w:b w:val="0"/>
          <w:bCs w:val="0"/>
          <w:color w:val="auto"/>
          <w:sz w:val="32"/>
          <w:szCs w:val="32"/>
          <w:lang w:val="en-US" w:eastAsia="zh-CN"/>
        </w:rPr>
        <w:t>建成育种加速器1个，建设育苗产学研基地1个，创建一批专家院士示范基地。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3.建设标准设施蔬菜基地1个500亩，打造蔬菜专业村4个及夏秋蔬菜保供示范基地1600亩，建设“粮+菜”高效接茬示范基地1500亩，</w:t>
      </w:r>
      <w:r>
        <w:rPr>
          <w:rFonts w:hint="eastAsia" w:ascii="Times New Roman" w:hAnsi="Times New Roman" w:eastAsia="仿宋_GB2312" w:cs="Times New Roman"/>
          <w:b w:val="0"/>
          <w:bCs w:val="0"/>
          <w:color w:val="auto"/>
          <w:sz w:val="32"/>
          <w:szCs w:val="32"/>
          <w:lang w:val="en-US" w:eastAsia="zh-CN"/>
        </w:rPr>
        <w:t>建设辣椒种植示范基地100亩，建成精品蔬菜基地100亩，建成速生蔬菜基地300亩，建成大宗蔬菜基地3500亩，</w:t>
      </w:r>
      <w:r>
        <w:rPr>
          <w:rFonts w:hint="eastAsia" w:ascii="Times New Roman" w:hAnsi="Times New Roman" w:eastAsia="仿宋_GB2312" w:cs="Times New Roman"/>
          <w:b w:val="0"/>
          <w:bCs w:val="0"/>
          <w:color w:val="auto"/>
          <w:sz w:val="32"/>
          <w:szCs w:val="32"/>
          <w:highlight w:val="none"/>
          <w:lang w:val="en-US" w:eastAsia="zh-CN"/>
        </w:rPr>
        <w:t>推广蔬菜生态化栽培技术示范推广0.45万亩（</w:t>
      </w:r>
      <w:r>
        <w:rPr>
          <w:rFonts w:hint="eastAsia" w:ascii="Times New Roman" w:hAnsi="Times New Roman" w:eastAsia="楷体_GB2312" w:cs="Times New Roman"/>
          <w:color w:val="auto"/>
          <w:sz w:val="28"/>
          <w:szCs w:val="28"/>
          <w:highlight w:val="none"/>
          <w:lang w:val="en-US" w:eastAsia="zh-CN"/>
        </w:rPr>
        <w:t>其中：夏秋0.3万亩、冬春0.15万亩</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color w:val="auto"/>
          <w:sz w:val="32"/>
          <w:szCs w:val="32"/>
          <w:highlight w:val="none"/>
          <w:lang w:val="en-US" w:eastAsia="zh-CN"/>
        </w:rPr>
        <w:t>培育蔬菜种植面积</w:t>
      </w:r>
      <w:r>
        <w:rPr>
          <w:rFonts w:hint="default" w:ascii="Times New Roman" w:hAnsi="Times New Roman" w:eastAsia="仿宋_GB2312" w:cs="Times New Roman"/>
          <w:b w:val="0"/>
          <w:bCs w:val="0"/>
          <w:color w:val="auto"/>
          <w:sz w:val="32"/>
          <w:szCs w:val="32"/>
          <w:highlight w:val="none"/>
          <w:lang w:val="en-US" w:eastAsia="zh-CN"/>
        </w:rPr>
        <w:t>10亩</w:t>
      </w:r>
      <w:r>
        <w:rPr>
          <w:rFonts w:hint="eastAsia" w:ascii="Times New Roman" w:hAnsi="Times New Roman" w:eastAsia="仿宋_GB2312" w:cs="Times New Roman"/>
          <w:b w:val="0"/>
          <w:bCs w:val="0"/>
          <w:color w:val="auto"/>
          <w:sz w:val="32"/>
          <w:szCs w:val="32"/>
          <w:highlight w:val="none"/>
          <w:lang w:val="en-US" w:eastAsia="zh-CN"/>
        </w:rPr>
        <w:t>次</w:t>
      </w:r>
      <w:r>
        <w:rPr>
          <w:rFonts w:hint="default" w:ascii="Times New Roman" w:hAnsi="Times New Roman" w:eastAsia="仿宋_GB2312" w:cs="Times New Roman"/>
          <w:b w:val="0"/>
          <w:bCs w:val="0"/>
          <w:color w:val="auto"/>
          <w:sz w:val="32"/>
          <w:szCs w:val="32"/>
          <w:highlight w:val="none"/>
          <w:lang w:val="en-US" w:eastAsia="zh-CN"/>
        </w:rPr>
        <w:t>以上</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经</w:t>
      </w:r>
      <w:r>
        <w:rPr>
          <w:rFonts w:hint="default" w:ascii="Times New Roman" w:hAnsi="Times New Roman" w:eastAsia="仿宋_GB2312" w:cs="Times New Roman"/>
          <w:b w:val="0"/>
          <w:bCs w:val="0"/>
          <w:color w:val="auto"/>
          <w:sz w:val="32"/>
          <w:szCs w:val="32"/>
          <w:lang w:val="en-US" w:eastAsia="zh-CN"/>
        </w:rPr>
        <w:t>营主体</w:t>
      </w:r>
      <w:r>
        <w:rPr>
          <w:rFonts w:hint="eastAsia"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家</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创建健康菜园1个，设立农膜回收点1个。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b w:val="0"/>
          <w:bCs w:val="0"/>
          <w:color w:val="auto"/>
          <w:sz w:val="32"/>
          <w:szCs w:val="32"/>
          <w:lang w:val="en-US" w:eastAsia="zh-CN"/>
        </w:rPr>
        <w:t>5.启动蔬菜公用区域品牌创建，启动</w:t>
      </w:r>
      <w:r>
        <w:rPr>
          <w:rFonts w:hint="default" w:ascii="Times New Roman" w:hAnsi="Times New Roman" w:eastAsia="仿宋_GB2312" w:cs="Times New Roman"/>
          <w:color w:val="auto"/>
          <w:sz w:val="32"/>
          <w:szCs w:val="32"/>
          <w:lang w:val="en-US" w:eastAsia="zh-CN"/>
        </w:rPr>
        <w:t>二级批发市场</w:t>
      </w:r>
      <w:r>
        <w:rPr>
          <w:rFonts w:hint="eastAsia" w:ascii="Times New Roman" w:hAnsi="Times New Roman" w:eastAsia="仿宋_GB2312" w:cs="Times New Roman"/>
          <w:color w:val="auto"/>
          <w:sz w:val="32"/>
          <w:szCs w:val="32"/>
          <w:lang w:val="en-US" w:eastAsia="zh-CN"/>
        </w:rPr>
        <w:t>建设（</w:t>
      </w:r>
      <w:r>
        <w:rPr>
          <w:rFonts w:hint="eastAsia" w:ascii="Times New Roman" w:hAnsi="Times New Roman" w:eastAsia="楷体_GB2312" w:cs="Times New Roman"/>
          <w:color w:val="auto"/>
          <w:sz w:val="28"/>
          <w:szCs w:val="28"/>
          <w:lang w:val="en-US" w:eastAsia="zh-CN"/>
        </w:rPr>
        <w:t>观山湖区本地蔬菜批发市场</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（四）</w:t>
      </w:r>
      <w:r>
        <w:rPr>
          <w:rFonts w:hint="eastAsia" w:ascii="楷体_GB2312" w:hAnsi="楷体_GB2312" w:eastAsia="楷体_GB2312" w:cs="楷体_GB2312"/>
          <w:b/>
          <w:bCs/>
          <w:color w:val="auto"/>
          <w:kern w:val="0"/>
          <w:sz w:val="32"/>
          <w:szCs w:val="32"/>
          <w:highlight w:val="none"/>
          <w:lang w:val="en-US" w:eastAsia="zh-CN" w:bidi="ar"/>
        </w:rPr>
        <w:t>水果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1.稳定果园面积1.15万亩，完成</w:t>
      </w:r>
      <w:r>
        <w:rPr>
          <w:rFonts w:hint="default" w:ascii="Times New Roman" w:hAnsi="Times New Roman" w:eastAsia="仿宋_GB2312" w:cs="Times New Roman"/>
          <w:color w:val="auto"/>
          <w:kern w:val="0"/>
          <w:sz w:val="32"/>
          <w:szCs w:val="32"/>
          <w:highlight w:val="none"/>
          <w:lang w:val="en-US" w:eastAsia="zh-CN" w:bidi="ar"/>
        </w:rPr>
        <w:t>产量</w:t>
      </w:r>
      <w:r>
        <w:rPr>
          <w:rFonts w:hint="eastAsia" w:ascii="Times New Roman" w:hAnsi="Times New Roman" w:eastAsia="仿宋_GB2312" w:cs="Times New Roman"/>
          <w:color w:val="auto"/>
          <w:kern w:val="0"/>
          <w:sz w:val="32"/>
          <w:szCs w:val="32"/>
          <w:highlight w:val="none"/>
          <w:lang w:val="en-US" w:eastAsia="zh-CN" w:bidi="ar"/>
        </w:rPr>
        <w:t>达1.35</w:t>
      </w:r>
      <w:r>
        <w:rPr>
          <w:rFonts w:hint="default" w:ascii="Times New Roman" w:hAnsi="Times New Roman" w:eastAsia="仿宋_GB2312" w:cs="Times New Roman"/>
          <w:color w:val="auto"/>
          <w:kern w:val="0"/>
          <w:sz w:val="32"/>
          <w:szCs w:val="32"/>
          <w:highlight w:val="none"/>
          <w:lang w:val="en-US" w:eastAsia="zh-CN" w:bidi="ar"/>
        </w:rPr>
        <w:t>万吨</w:t>
      </w:r>
      <w:r>
        <w:rPr>
          <w:rFonts w:hint="eastAsia"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推进</w:t>
      </w:r>
      <w:r>
        <w:rPr>
          <w:rFonts w:hint="eastAsia" w:ascii="Times New Roman" w:hAnsi="Times New Roman" w:eastAsia="仿宋_GB2312" w:cs="Times New Roman"/>
          <w:color w:val="auto"/>
          <w:kern w:val="0"/>
          <w:sz w:val="32"/>
          <w:szCs w:val="32"/>
          <w:highlight w:val="none"/>
          <w:lang w:val="en-US" w:eastAsia="zh-CN" w:bidi="ar"/>
        </w:rPr>
        <w:t>0.11</w:t>
      </w:r>
      <w:r>
        <w:rPr>
          <w:rFonts w:hint="default" w:ascii="Times New Roman" w:hAnsi="Times New Roman" w:eastAsia="仿宋_GB2312" w:cs="Times New Roman"/>
          <w:color w:val="auto"/>
          <w:kern w:val="0"/>
          <w:sz w:val="32"/>
          <w:szCs w:val="32"/>
          <w:highlight w:val="none"/>
          <w:lang w:val="en-US" w:eastAsia="zh-CN" w:bidi="ar"/>
        </w:rPr>
        <w:t>万亩</w:t>
      </w:r>
      <w:r>
        <w:rPr>
          <w:rFonts w:hint="eastAsia" w:ascii="Times New Roman" w:hAnsi="Times New Roman" w:eastAsia="仿宋_GB2312" w:cs="Times New Roman"/>
          <w:color w:val="auto"/>
          <w:kern w:val="0"/>
          <w:sz w:val="32"/>
          <w:szCs w:val="32"/>
          <w:highlight w:val="none"/>
          <w:lang w:val="en-US" w:eastAsia="zh-CN" w:bidi="ar"/>
        </w:rPr>
        <w:t>果园</w:t>
      </w:r>
      <w:r>
        <w:rPr>
          <w:rFonts w:hint="default" w:ascii="Times New Roman" w:hAnsi="Times New Roman" w:eastAsia="仿宋_GB2312" w:cs="Times New Roman"/>
          <w:color w:val="auto"/>
          <w:kern w:val="0"/>
          <w:sz w:val="32"/>
          <w:szCs w:val="32"/>
          <w:highlight w:val="none"/>
          <w:lang w:val="en-US" w:eastAsia="zh-CN" w:bidi="ar"/>
        </w:rPr>
        <w:t>提质增效，</w:t>
      </w:r>
      <w:r>
        <w:rPr>
          <w:rFonts w:hint="eastAsia" w:ascii="Times New Roman" w:hAnsi="Times New Roman" w:eastAsia="仿宋_GB2312" w:cs="Times New Roman"/>
          <w:color w:val="auto"/>
          <w:kern w:val="0"/>
          <w:sz w:val="32"/>
          <w:szCs w:val="32"/>
          <w:highlight w:val="none"/>
          <w:lang w:val="en-US" w:eastAsia="zh-CN" w:bidi="ar"/>
        </w:rPr>
        <w:t>完成朱昌镇郝官村黄桃种植150亩，启动实施金华镇霸王坡500亩</w:t>
      </w:r>
      <w:r>
        <w:rPr>
          <w:rFonts w:hint="eastAsia" w:ascii="Times New Roman" w:hAnsi="Times New Roman" w:eastAsia="仿宋_GB2312" w:cs="Times New Roman"/>
          <w:color w:val="auto"/>
          <w:sz w:val="32"/>
          <w:szCs w:val="32"/>
          <w:lang w:val="en-US" w:eastAsia="zh-CN"/>
        </w:rPr>
        <w:t>低效果园提质增效改造改种。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kern w:val="0"/>
          <w:sz w:val="32"/>
          <w:szCs w:val="32"/>
          <w:highlight w:val="none"/>
          <w:lang w:val="en-US" w:eastAsia="zh-CN" w:bidi="ar"/>
        </w:rPr>
        <w:t>打造最美果园2个。</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楷体_GB2312" w:hAnsi="楷体_GB2312" w:eastAsia="楷体_GB2312" w:cs="楷体_GB2312"/>
          <w:b/>
          <w:bCs/>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（五）茶叶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楷体_GB2312" w:cs="Times New Roman"/>
          <w:b/>
          <w:bCs/>
          <w:color w:val="auto"/>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lang w:val="en-US" w:eastAsia="zh-CN"/>
        </w:rPr>
        <w:t>全面实施茶园绿色防控及生产技能提升改造，着力提升茶叶品质，推动品牌发展，稳定茶叶采收面积0.55万亩、产量达</w:t>
      </w:r>
      <w:r>
        <w:rPr>
          <w:rFonts w:hint="eastAsia" w:ascii="Times New Roman" w:hAnsi="Times New Roman" w:eastAsia="仿宋_GB2312" w:cs="Times New Roman"/>
          <w:b w:val="0"/>
          <w:bCs w:val="0"/>
          <w:color w:val="auto"/>
          <w:sz w:val="32"/>
          <w:szCs w:val="32"/>
          <w:lang w:val="en-US" w:eastAsia="zh-CN"/>
        </w:rPr>
        <w:t>270</w:t>
      </w:r>
      <w:r>
        <w:rPr>
          <w:rFonts w:hint="default" w:ascii="Times New Roman" w:hAnsi="Times New Roman" w:eastAsia="仿宋_GB2312" w:cs="Times New Roman"/>
          <w:b w:val="0"/>
          <w:bCs w:val="0"/>
          <w:color w:val="auto"/>
          <w:sz w:val="32"/>
          <w:szCs w:val="32"/>
          <w:lang w:val="en-US" w:eastAsia="zh-CN"/>
        </w:rPr>
        <w:t>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六</w:t>
      </w: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林下产业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1.完成林下食用菌种植500亩，打造200亩以上种植基地1个。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0"/>
          <w:sz w:val="32"/>
          <w:szCs w:val="32"/>
          <w:highlight w:val="none"/>
          <w:lang w:val="en-US" w:eastAsia="zh-CN" w:bidi="ar"/>
        </w:rPr>
        <w:t>2.完成林下中药材种植1200亩，打造200亩以上种植基地1个。</w:t>
      </w:r>
      <w:r>
        <w:rPr>
          <w:rFonts w:hint="eastAsia" w:ascii="Times New Roman" w:hAnsi="Times New Roman" w:eastAsia="仿宋_GB2312" w:cs="Times New Roman"/>
          <w:color w:val="auto"/>
          <w:sz w:val="32"/>
          <w:szCs w:val="32"/>
          <w:lang w:val="en-US" w:eastAsia="zh-CN"/>
        </w:rPr>
        <w:t>实现中药材采摘面积达4000亩以上、产量达1000吨。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highlight w:val="none"/>
          <w:lang w:val="en-US" w:eastAsia="zh-CN" w:bidi="ar"/>
        </w:rPr>
        <w:t>建成金华镇干井村500亩林下菌药科普采摘观光示范基地</w:t>
      </w:r>
      <w:r>
        <w:rPr>
          <w:rFonts w:hint="eastAsia"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4.培育100亩以上经营主体3个。</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5.利用乡村振兴衔接资金发展林蜂养殖200箱，林下养殖面积达300亩以上、产值达60万元以上，林下野生菌采摘面积达1万亩、产值达1000万元。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七</w:t>
      </w:r>
      <w:r>
        <w:rPr>
          <w:rFonts w:hint="default" w:ascii="楷体_GB2312" w:hAnsi="楷体_GB2312" w:eastAsia="楷体_GB2312" w:cs="楷体_GB2312"/>
          <w:b/>
          <w:bCs/>
          <w:color w:val="auto"/>
          <w:kern w:val="0"/>
          <w:sz w:val="32"/>
          <w:szCs w:val="32"/>
          <w:highlight w:val="none"/>
          <w:lang w:val="en-US" w:eastAsia="zh-CN" w:bidi="ar"/>
        </w:rPr>
        <w:t>）食用菌</w:t>
      </w:r>
      <w:r>
        <w:rPr>
          <w:rFonts w:hint="eastAsia" w:ascii="楷体_GB2312" w:hAnsi="楷体_GB2312" w:eastAsia="楷体_GB2312" w:cs="楷体_GB2312"/>
          <w:b/>
          <w:bCs/>
          <w:color w:val="auto"/>
          <w:kern w:val="0"/>
          <w:sz w:val="32"/>
          <w:szCs w:val="32"/>
          <w:highlight w:val="none"/>
          <w:lang w:val="en-US" w:eastAsia="zh-CN" w:bidi="ar"/>
        </w:rPr>
        <w:t>任务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val="en-US" w:eastAsia="zh-CN" w:bidi="ar"/>
        </w:rPr>
        <w:t>完成食用菌种植0.1万亩，产量0.04万吨</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其中：金华镇0.06万亩、产量0.015万吨，朱昌镇0.01万亩、产量0.005万吨，百花湖镇0.03万亩、产量0.02万吨。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提升</w:t>
      </w:r>
      <w:r>
        <w:rPr>
          <w:rFonts w:hint="eastAsia" w:ascii="Times New Roman" w:hAnsi="Times New Roman" w:eastAsia="仿宋_GB2312" w:cs="Times New Roman"/>
          <w:color w:val="auto"/>
          <w:kern w:val="0"/>
          <w:sz w:val="32"/>
          <w:szCs w:val="32"/>
          <w:highlight w:val="none"/>
          <w:lang w:val="en-US" w:eastAsia="zh-CN" w:bidi="ar"/>
        </w:rPr>
        <w:t>改善</w:t>
      </w:r>
      <w:r>
        <w:rPr>
          <w:rFonts w:hint="default" w:ascii="Times New Roman" w:hAnsi="Times New Roman" w:eastAsia="仿宋_GB2312" w:cs="Times New Roman"/>
          <w:color w:val="auto"/>
          <w:kern w:val="0"/>
          <w:sz w:val="32"/>
          <w:szCs w:val="32"/>
          <w:highlight w:val="none"/>
          <w:lang w:val="en-US" w:eastAsia="zh-CN" w:bidi="ar"/>
        </w:rPr>
        <w:t>朱昌镇高寨村100亩林下大球盖菇种植基地</w:t>
      </w:r>
      <w:r>
        <w:rPr>
          <w:rFonts w:hint="eastAsia" w:ascii="Times New Roman" w:hAnsi="Times New Roman" w:eastAsia="仿宋_GB2312" w:cs="Times New Roman"/>
          <w:color w:val="auto"/>
          <w:kern w:val="0"/>
          <w:sz w:val="32"/>
          <w:szCs w:val="32"/>
          <w:highlight w:val="none"/>
          <w:lang w:val="en-US" w:eastAsia="zh-CN" w:bidi="ar"/>
        </w:rPr>
        <w:t>、金华镇干井村200亩林下羊肚菌种植基地的设施，实现食用菌产量175吨。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八</w:t>
      </w: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高标准农田。</w:t>
      </w:r>
      <w:r>
        <w:rPr>
          <w:rFonts w:hint="eastAsia" w:ascii="Times New Roman" w:hAnsi="Times New Roman" w:eastAsia="仿宋_GB2312" w:cs="Times New Roman"/>
          <w:color w:val="auto"/>
          <w:sz w:val="32"/>
          <w:szCs w:val="32"/>
          <w:highlight w:val="none"/>
          <w:lang w:val="en-US" w:eastAsia="zh-CN"/>
        </w:rPr>
        <w:t>力争开工建设</w:t>
      </w:r>
      <w:r>
        <w:rPr>
          <w:rFonts w:hint="default" w:ascii="Times New Roman" w:hAnsi="Times New Roman" w:eastAsia="仿宋_GB2312" w:cs="Times New Roman"/>
          <w:color w:val="auto"/>
          <w:sz w:val="32"/>
          <w:szCs w:val="32"/>
          <w:highlight w:val="none"/>
          <w:lang w:val="en-US" w:eastAsia="zh-CN"/>
        </w:rPr>
        <w:t>高标准农田</w:t>
      </w:r>
      <w:r>
        <w:rPr>
          <w:rFonts w:hint="eastAsia"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lang w:val="en-US" w:eastAsia="zh-CN"/>
        </w:rPr>
        <w:t>亩</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kern w:val="0"/>
          <w:sz w:val="32"/>
          <w:szCs w:val="32"/>
          <w:highlight w:val="none"/>
          <w:lang w:val="en-US" w:eastAsia="zh-CN" w:bidi="ar"/>
        </w:rPr>
        <w:t>三、</w:t>
      </w:r>
      <w:r>
        <w:rPr>
          <w:rFonts w:hint="eastAsia" w:ascii="Times New Roman" w:hAnsi="Times New Roman" w:eastAsia="黑体" w:cs="Times New Roman"/>
          <w:color w:val="auto"/>
          <w:kern w:val="0"/>
          <w:sz w:val="32"/>
          <w:szCs w:val="32"/>
          <w:highlight w:val="none"/>
          <w:lang w:val="en-US" w:eastAsia="zh-CN" w:bidi="ar"/>
        </w:rPr>
        <w:t>重点工作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一</w:t>
      </w:r>
      <w:r>
        <w:rPr>
          <w:rFonts w:hint="default" w:ascii="楷体_GB2312" w:hAnsi="楷体_GB2312" w:eastAsia="楷体_GB2312" w:cs="楷体_GB2312"/>
          <w:b/>
          <w:bCs/>
          <w:color w:val="auto"/>
          <w:kern w:val="0"/>
          <w:sz w:val="32"/>
          <w:szCs w:val="32"/>
          <w:highlight w:val="none"/>
          <w:lang w:val="en-US" w:eastAsia="zh-CN" w:bidi="ar"/>
        </w:rPr>
        <w:t>）粮食</w:t>
      </w:r>
      <w:r>
        <w:rPr>
          <w:rFonts w:hint="eastAsia" w:ascii="楷体_GB2312" w:hAnsi="楷体_GB2312" w:eastAsia="楷体_GB2312" w:cs="楷体_GB2312"/>
          <w:b/>
          <w:bCs/>
          <w:color w:val="auto"/>
          <w:kern w:val="0"/>
          <w:sz w:val="32"/>
          <w:szCs w:val="32"/>
          <w:highlight w:val="none"/>
          <w:lang w:val="en-US" w:eastAsia="zh-CN" w:bidi="ar"/>
        </w:rPr>
        <w:t>安全生产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按照良种、良法、良技、农机、农艺等融合发展思路，充分利用省农科院技术服务团队资源，强化</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优品种、用良法、推良技、抓示范</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方式，</w:t>
      </w:r>
      <w:r>
        <w:rPr>
          <w:rFonts w:hint="eastAsia" w:ascii="Times New Roman" w:hAnsi="Times New Roman" w:eastAsia="仿宋_GB2312" w:cs="Times New Roman"/>
          <w:color w:val="auto"/>
          <w:kern w:val="0"/>
          <w:sz w:val="32"/>
          <w:szCs w:val="32"/>
          <w:highlight w:val="none"/>
          <w:lang w:val="en-US" w:eastAsia="zh-CN" w:bidi="ar"/>
        </w:rPr>
        <w:t>力争</w:t>
      </w:r>
      <w:r>
        <w:rPr>
          <w:rFonts w:hint="default" w:ascii="Times New Roman" w:hAnsi="Times New Roman" w:eastAsia="仿宋_GB2312" w:cs="Times New Roman"/>
          <w:color w:val="auto"/>
          <w:kern w:val="0"/>
          <w:sz w:val="32"/>
          <w:szCs w:val="32"/>
          <w:highlight w:val="none"/>
          <w:lang w:val="en-US" w:eastAsia="zh-CN" w:bidi="ar"/>
        </w:rPr>
        <w:t>粮食单产提升</w:t>
      </w:r>
      <w:r>
        <w:rPr>
          <w:rFonts w:hint="eastAsia" w:ascii="Times New Roman" w:hAnsi="Times New Roman" w:eastAsia="仿宋_GB2312"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1.抓良种。</w:t>
      </w:r>
      <w:r>
        <w:rPr>
          <w:rFonts w:hint="eastAsia" w:ascii="Times New Roman" w:hAnsi="Times New Roman" w:eastAsia="仿宋_GB2312" w:cs="Times New Roman"/>
          <w:color w:val="auto"/>
          <w:sz w:val="32"/>
          <w:szCs w:val="32"/>
          <w:lang w:val="en-US" w:eastAsia="zh-CN"/>
        </w:rPr>
        <w:t>按照省市主推品种，选择适宜种植的优质品种，投入资金统一采购玉米、水稻、大豆等粮食种子，免费发放给农户及种植主体，确保主要农作物良种覆盖率达96%以上。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2.抓良法。</w:t>
      </w:r>
      <w:r>
        <w:rPr>
          <w:rFonts w:hint="eastAsia" w:ascii="Times New Roman" w:hAnsi="Times New Roman" w:eastAsia="仿宋_GB2312" w:cs="Times New Roman"/>
          <w:color w:val="auto"/>
          <w:sz w:val="32"/>
          <w:szCs w:val="32"/>
          <w:lang w:val="en-US" w:eastAsia="zh-CN"/>
        </w:rPr>
        <w:t>强化“政院、政校、政所”合作，采</w:t>
      </w:r>
      <w:r>
        <w:rPr>
          <w:rFonts w:hint="eastAsia" w:ascii="Times New Roman" w:hAnsi="Times New Roman" w:eastAsia="仿宋_GB2312" w:cs="Times New Roman"/>
          <w:b w:val="0"/>
          <w:bCs w:val="0"/>
          <w:color w:val="auto"/>
          <w:sz w:val="32"/>
          <w:szCs w:val="32"/>
          <w:lang w:val="en-US" w:eastAsia="zh-CN"/>
        </w:rPr>
        <w:t>取购买服务方式与省农科院</w:t>
      </w:r>
      <w:r>
        <w:rPr>
          <w:rFonts w:hint="eastAsia" w:ascii="Times New Roman" w:hAnsi="Times New Roman" w:eastAsia="仿宋_GB2312" w:cs="Times New Roman"/>
          <w:color w:val="auto"/>
          <w:sz w:val="32"/>
          <w:szCs w:val="32"/>
          <w:lang w:val="en-US" w:eastAsia="zh-CN"/>
        </w:rPr>
        <w:t>水稻研究所、旱粮研究所等合作，按照种植季节，从耕、育、种、管、收全过程进行指导服务，确保总产量较前三年平均产量提升3%以上。积极推广玉米“一增五改”、水稻“两增一调”，着力推进水稻集中钵盘育秧机械化种植、玉米大豆复合种植等技术，保障单产提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3.抓示范。</w:t>
      </w:r>
      <w:r>
        <w:rPr>
          <w:rFonts w:hint="default" w:ascii="Times New Roman" w:hAnsi="Times New Roman" w:eastAsia="仿宋_GB2312" w:cs="Times New Roman"/>
          <w:color w:val="auto"/>
          <w:kern w:val="0"/>
          <w:sz w:val="32"/>
          <w:szCs w:val="32"/>
          <w:highlight w:val="none"/>
          <w:lang w:val="en-US" w:eastAsia="zh-CN" w:bidi="ar"/>
        </w:rPr>
        <w:t>按照</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五个示范</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要求</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楷体_GB2312" w:cs="Times New Roman"/>
          <w:b w:val="0"/>
          <w:bCs w:val="0"/>
          <w:color w:val="auto"/>
          <w:kern w:val="0"/>
          <w:sz w:val="28"/>
          <w:szCs w:val="28"/>
          <w:highlight w:val="none"/>
          <w:lang w:val="en-US" w:eastAsia="zh-CN" w:bidi="ar"/>
        </w:rPr>
        <w:t>即优种示范、农业机械化示范、组织方式示范、改革创新示范、实际成效示范</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，全面推进各类示范田创建。</w:t>
      </w:r>
      <w:r>
        <w:rPr>
          <w:rFonts w:hint="default" w:ascii="Times New Roman" w:hAnsi="Times New Roman" w:eastAsia="仿宋_GB2312" w:cs="Times New Roman"/>
          <w:b/>
          <w:bCs/>
          <w:color w:val="auto"/>
          <w:kern w:val="0"/>
          <w:sz w:val="32"/>
          <w:szCs w:val="32"/>
          <w:highlight w:val="none"/>
          <w:lang w:val="en-US" w:eastAsia="zh-CN" w:bidi="ar"/>
        </w:rPr>
        <w:t>一是</w:t>
      </w:r>
      <w:r>
        <w:rPr>
          <w:rFonts w:hint="default" w:ascii="Times New Roman" w:hAnsi="Times New Roman" w:eastAsia="仿宋_GB2312" w:cs="Times New Roman"/>
          <w:color w:val="auto"/>
          <w:kern w:val="0"/>
          <w:sz w:val="32"/>
          <w:szCs w:val="32"/>
          <w:highlight w:val="none"/>
          <w:lang w:val="en-US" w:eastAsia="zh-CN" w:bidi="ar"/>
        </w:rPr>
        <w:t>创建区委区政府</w:t>
      </w:r>
      <w:r>
        <w:rPr>
          <w:rFonts w:hint="eastAsia" w:ascii="Times New Roman" w:hAnsi="Times New Roman" w:eastAsia="仿宋_GB2312" w:cs="Times New Roman"/>
          <w:color w:val="auto"/>
          <w:kern w:val="0"/>
          <w:sz w:val="32"/>
          <w:szCs w:val="32"/>
          <w:highlight w:val="none"/>
          <w:lang w:val="en-US" w:eastAsia="zh-CN" w:bidi="ar"/>
        </w:rPr>
        <w:t>主要领导、分管</w:t>
      </w:r>
      <w:r>
        <w:rPr>
          <w:rFonts w:hint="default" w:ascii="Times New Roman" w:hAnsi="Times New Roman" w:eastAsia="仿宋_GB2312" w:cs="Times New Roman"/>
          <w:color w:val="auto"/>
          <w:kern w:val="0"/>
          <w:sz w:val="32"/>
          <w:szCs w:val="32"/>
          <w:highlight w:val="none"/>
          <w:lang w:val="en-US" w:eastAsia="zh-CN" w:bidi="ar"/>
        </w:rPr>
        <w:t>领导领办示范责任田4个，</w:t>
      </w:r>
      <w:r>
        <w:rPr>
          <w:rFonts w:hint="eastAsia" w:ascii="Times New Roman" w:hAnsi="Times New Roman" w:eastAsia="仿宋_GB2312" w:cs="Times New Roman"/>
          <w:color w:val="auto"/>
          <w:kern w:val="0"/>
          <w:sz w:val="32"/>
          <w:szCs w:val="32"/>
          <w:highlight w:val="none"/>
          <w:lang w:val="en-US" w:eastAsia="zh-CN" w:bidi="ar"/>
        </w:rPr>
        <w:t>各100</w:t>
      </w:r>
      <w:r>
        <w:rPr>
          <w:rFonts w:hint="default" w:ascii="Times New Roman" w:hAnsi="Times New Roman" w:eastAsia="仿宋_GB2312" w:cs="Times New Roman"/>
          <w:color w:val="auto"/>
          <w:kern w:val="0"/>
          <w:sz w:val="32"/>
          <w:szCs w:val="32"/>
          <w:highlight w:val="none"/>
          <w:lang w:val="en-US" w:eastAsia="zh-CN" w:bidi="ar"/>
        </w:rPr>
        <w:t>0亩</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楷体_GB2312" w:cs="Times New Roman"/>
          <w:b w:val="0"/>
          <w:bCs w:val="0"/>
          <w:color w:val="auto"/>
          <w:kern w:val="0"/>
          <w:sz w:val="28"/>
          <w:szCs w:val="28"/>
          <w:highlight w:val="none"/>
          <w:lang w:val="en-US" w:eastAsia="zh-CN" w:bidi="ar"/>
        </w:rPr>
        <w:t>其中：朱昌镇完成区委主要领导领办示范责任田1个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00亩，百花湖镇完成区政府主要领导领办示范责任田1个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00亩，金华镇完成区委分管领导领办示范责任田1个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00亩，百花湖镇完成区政府分管领导领办示范责任田1个</w:t>
      </w:r>
      <w:r>
        <w:rPr>
          <w:rFonts w:hint="eastAsia" w:ascii="Times New Roman" w:hAnsi="Times New Roman" w:eastAsia="楷体_GB2312" w:cs="Times New Roman"/>
          <w:b w:val="0"/>
          <w:bCs w:val="0"/>
          <w:color w:val="auto"/>
          <w:kern w:val="0"/>
          <w:sz w:val="28"/>
          <w:szCs w:val="28"/>
          <w:highlight w:val="none"/>
          <w:lang w:val="en-US" w:eastAsia="zh-CN" w:bidi="ar"/>
        </w:rPr>
        <w:t>10</w:t>
      </w:r>
      <w:r>
        <w:rPr>
          <w:rFonts w:hint="default" w:ascii="Times New Roman" w:hAnsi="Times New Roman" w:eastAsia="楷体_GB2312" w:cs="Times New Roman"/>
          <w:b w:val="0"/>
          <w:bCs w:val="0"/>
          <w:color w:val="auto"/>
          <w:kern w:val="0"/>
          <w:sz w:val="28"/>
          <w:szCs w:val="28"/>
          <w:highlight w:val="none"/>
          <w:lang w:val="en-US" w:eastAsia="zh-CN" w:bidi="ar"/>
        </w:rPr>
        <w:t>00亩</w:t>
      </w:r>
      <w:r>
        <w:rPr>
          <w:rFonts w:hint="eastAsia" w:ascii="Times New Roman" w:hAnsi="Times New Roman" w:eastAsia="仿宋_GB2312" w:cs="Times New Roman"/>
          <w:color w:val="auto"/>
          <w:kern w:val="0"/>
          <w:sz w:val="32"/>
          <w:szCs w:val="32"/>
          <w:highlight w:val="none"/>
          <w:lang w:val="en-US" w:eastAsia="zh-CN" w:bidi="ar"/>
        </w:rPr>
        <w:t>），支持各镇抓好区级领导示范责任田创建，分别给予1个示范田一次性补助10万元，用于落实“五个”示范。</w:t>
      </w:r>
      <w:r>
        <w:rPr>
          <w:rFonts w:hint="default" w:ascii="Times New Roman" w:hAnsi="Times New Roman" w:eastAsia="仿宋_GB2312" w:cs="Times New Roman"/>
          <w:b/>
          <w:bCs/>
          <w:color w:val="auto"/>
          <w:kern w:val="0"/>
          <w:sz w:val="32"/>
          <w:szCs w:val="32"/>
          <w:highlight w:val="none"/>
          <w:lang w:val="en-US" w:eastAsia="zh-CN" w:bidi="ar"/>
        </w:rPr>
        <w:t>二是</w:t>
      </w:r>
      <w:r>
        <w:rPr>
          <w:rFonts w:hint="default" w:ascii="Times New Roman" w:hAnsi="Times New Roman" w:eastAsia="仿宋_GB2312" w:cs="Times New Roman"/>
          <w:b w:val="0"/>
          <w:bCs w:val="0"/>
          <w:color w:val="auto"/>
          <w:kern w:val="0"/>
          <w:sz w:val="32"/>
          <w:szCs w:val="32"/>
          <w:highlight w:val="none"/>
          <w:lang w:val="en-US" w:eastAsia="zh-CN" w:bidi="ar"/>
        </w:rPr>
        <w:t>创建</w:t>
      </w:r>
      <w:r>
        <w:rPr>
          <w:rFonts w:hint="default" w:ascii="Times New Roman" w:hAnsi="Times New Roman" w:eastAsia="仿宋_GB2312" w:cs="Times New Roman"/>
          <w:color w:val="auto"/>
          <w:kern w:val="0"/>
          <w:sz w:val="32"/>
          <w:szCs w:val="32"/>
          <w:highlight w:val="none"/>
          <w:lang w:val="en-US" w:eastAsia="zh-CN" w:bidi="ar"/>
        </w:rPr>
        <w:t>区</w:t>
      </w:r>
      <w:r>
        <w:rPr>
          <w:rFonts w:hint="eastAsia" w:ascii="Times New Roman" w:hAnsi="Times New Roman" w:eastAsia="仿宋_GB2312" w:cs="Times New Roman"/>
          <w:color w:val="auto"/>
          <w:kern w:val="0"/>
          <w:sz w:val="32"/>
          <w:szCs w:val="32"/>
          <w:highlight w:val="none"/>
          <w:lang w:val="en-US" w:eastAsia="zh-CN" w:bidi="ar"/>
        </w:rPr>
        <w:t>农业农村局</w:t>
      </w:r>
      <w:r>
        <w:rPr>
          <w:rFonts w:hint="default" w:ascii="Times New Roman" w:hAnsi="Times New Roman" w:eastAsia="仿宋_GB2312" w:cs="Times New Roman"/>
          <w:color w:val="auto"/>
          <w:kern w:val="0"/>
          <w:sz w:val="32"/>
          <w:szCs w:val="32"/>
          <w:highlight w:val="none"/>
          <w:lang w:val="en-US" w:eastAsia="zh-CN" w:bidi="ar"/>
        </w:rPr>
        <w:t>主要负责人、分管负责人示范责任田2个</w:t>
      </w:r>
      <w:r>
        <w:rPr>
          <w:rFonts w:hint="eastAsia" w:ascii="Times New Roman" w:hAnsi="Times New Roman" w:eastAsia="仿宋_GB2312" w:cs="Times New Roman"/>
          <w:color w:val="auto"/>
          <w:kern w:val="0"/>
          <w:sz w:val="32"/>
          <w:szCs w:val="32"/>
          <w:highlight w:val="none"/>
          <w:lang w:val="en-US" w:eastAsia="zh-CN" w:bidi="ar"/>
        </w:rPr>
        <w:t>各500亩</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三是</w:t>
      </w:r>
      <w:r>
        <w:rPr>
          <w:rFonts w:hint="default" w:ascii="Times New Roman" w:hAnsi="Times New Roman" w:eastAsia="仿宋_GB2312" w:cs="Times New Roman"/>
          <w:color w:val="auto"/>
          <w:kern w:val="0"/>
          <w:sz w:val="32"/>
          <w:szCs w:val="32"/>
          <w:highlight w:val="none"/>
          <w:lang w:val="en-US" w:eastAsia="zh-CN" w:bidi="ar"/>
        </w:rPr>
        <w:t>创建各镇</w:t>
      </w:r>
      <w:r>
        <w:rPr>
          <w:rFonts w:hint="eastAsia" w:ascii="Times New Roman" w:hAnsi="Times New Roman" w:eastAsia="仿宋_GB2312" w:cs="Times New Roman"/>
          <w:color w:val="auto"/>
          <w:kern w:val="0"/>
          <w:sz w:val="32"/>
          <w:szCs w:val="32"/>
          <w:highlight w:val="none"/>
          <w:lang w:val="en-US" w:eastAsia="zh-CN" w:bidi="ar"/>
        </w:rPr>
        <w:t>党政班子成员</w:t>
      </w:r>
      <w:r>
        <w:rPr>
          <w:rFonts w:hint="default" w:ascii="Times New Roman" w:hAnsi="Times New Roman" w:eastAsia="仿宋_GB2312" w:cs="Times New Roman"/>
          <w:color w:val="auto"/>
          <w:kern w:val="0"/>
          <w:sz w:val="32"/>
          <w:szCs w:val="32"/>
          <w:highlight w:val="none"/>
          <w:lang w:val="en-US" w:eastAsia="zh-CN" w:bidi="ar"/>
        </w:rPr>
        <w:t>领办示范责任田各</w:t>
      </w: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00亩；</w:t>
      </w:r>
      <w:r>
        <w:rPr>
          <w:rFonts w:hint="default" w:ascii="Times New Roman" w:hAnsi="Times New Roman" w:eastAsia="仿宋_GB2312" w:cs="Times New Roman"/>
          <w:b/>
          <w:bCs/>
          <w:color w:val="auto"/>
          <w:kern w:val="0"/>
          <w:sz w:val="32"/>
          <w:szCs w:val="32"/>
          <w:highlight w:val="none"/>
          <w:lang w:val="en-US" w:eastAsia="zh-CN" w:bidi="ar"/>
        </w:rPr>
        <w:t>四是</w:t>
      </w:r>
      <w:r>
        <w:rPr>
          <w:rFonts w:hint="default" w:ascii="Times New Roman" w:hAnsi="Times New Roman" w:eastAsia="仿宋_GB2312" w:cs="Times New Roman"/>
          <w:color w:val="auto"/>
          <w:kern w:val="0"/>
          <w:sz w:val="32"/>
          <w:szCs w:val="32"/>
          <w:highlight w:val="none"/>
          <w:lang w:val="en-US" w:eastAsia="zh-CN" w:bidi="ar"/>
        </w:rPr>
        <w:t>实施区、镇农技人员</w:t>
      </w:r>
      <w:r>
        <w:rPr>
          <w:rFonts w:hint="eastAsia" w:ascii="Times New Roman" w:hAnsi="Times New Roman" w:eastAsia="仿宋_GB2312" w:cs="Times New Roman"/>
          <w:color w:val="auto"/>
          <w:kern w:val="0"/>
          <w:sz w:val="32"/>
          <w:szCs w:val="32"/>
          <w:highlight w:val="none"/>
          <w:lang w:val="en-US" w:eastAsia="zh-CN" w:bidi="ar"/>
        </w:rPr>
        <w:t>基础性服务及“</w:t>
      </w:r>
      <w:r>
        <w:rPr>
          <w:rFonts w:hint="default" w:ascii="Times New Roman" w:hAnsi="Times New Roman" w:eastAsia="仿宋_GB2312" w:cs="Times New Roman"/>
          <w:color w:val="auto"/>
          <w:kern w:val="0"/>
          <w:sz w:val="32"/>
          <w:szCs w:val="32"/>
          <w:highlight w:val="none"/>
          <w:lang w:val="en-US" w:eastAsia="zh-CN" w:bidi="ar"/>
        </w:rPr>
        <w:t>揭榜挂帅</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示范责任田。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4.抓特色。</w:t>
      </w:r>
      <w:r>
        <w:rPr>
          <w:rFonts w:hint="eastAsia" w:ascii="Times New Roman" w:hAnsi="Times New Roman" w:eastAsia="仿宋_GB2312" w:cs="Times New Roman"/>
          <w:color w:val="auto"/>
          <w:sz w:val="32"/>
          <w:szCs w:val="32"/>
          <w:lang w:val="en-US" w:eastAsia="zh-CN"/>
        </w:rPr>
        <w:t>完成朱昌镇长冲村</w:t>
      </w:r>
      <w:r>
        <w:rPr>
          <w:rFonts w:hint="eastAsia" w:ascii="Times New Roman" w:hAnsi="Times New Roman" w:eastAsia="仿宋_GB2312" w:cs="Times New Roman"/>
          <w:color w:val="auto"/>
          <w:sz w:val="32"/>
          <w:szCs w:val="32"/>
          <w:highlight w:val="none"/>
          <w:lang w:val="en-US" w:eastAsia="zh-CN"/>
        </w:rPr>
        <w:t>耿仲</w:t>
      </w:r>
      <w:r>
        <w:rPr>
          <w:rFonts w:hint="eastAsia" w:ascii="Times New Roman" w:hAnsi="Times New Roman" w:eastAsia="仿宋_GB2312" w:cs="Times New Roman"/>
          <w:color w:val="auto"/>
          <w:sz w:val="32"/>
          <w:szCs w:val="32"/>
          <w:lang w:val="en-US" w:eastAsia="zh-CN"/>
        </w:rPr>
        <w:t>稻菜轮作、郝官村稻+渔、金华镇翁井村稻+虾、苍坡村稻菌轮作、</w:t>
      </w:r>
      <w:r>
        <w:rPr>
          <w:rFonts w:hint="default" w:ascii="Times New Roman" w:hAnsi="Times New Roman" w:eastAsia="仿宋_GB2312" w:cs="Times New Roman"/>
          <w:color w:val="auto"/>
          <w:sz w:val="32"/>
          <w:szCs w:val="32"/>
          <w:lang w:val="en-US" w:eastAsia="zh-CN"/>
        </w:rPr>
        <w:t>百花湖镇下麦</w:t>
      </w:r>
      <w:r>
        <w:rPr>
          <w:rFonts w:hint="eastAsia" w:ascii="Times New Roman" w:hAnsi="Times New Roman" w:eastAsia="仿宋_GB2312" w:cs="Times New Roman"/>
          <w:color w:val="auto"/>
          <w:sz w:val="32"/>
          <w:szCs w:val="32"/>
          <w:lang w:val="en-US" w:eastAsia="zh-CN"/>
        </w:rPr>
        <w:t>城村稻油轮作5个水稻生态特色种养殖示范基地创建，</w:t>
      </w:r>
      <w:r>
        <w:rPr>
          <w:rFonts w:hint="default" w:ascii="Times New Roman" w:hAnsi="Times New Roman" w:eastAsia="仿宋_GB2312" w:cs="Times New Roman"/>
          <w:color w:val="auto"/>
          <w:sz w:val="32"/>
          <w:szCs w:val="32"/>
          <w:lang w:val="en-US" w:eastAsia="zh-CN"/>
        </w:rPr>
        <w:t>发展</w:t>
      </w:r>
      <w:r>
        <w:rPr>
          <w:rFonts w:hint="eastAsia" w:ascii="Times New Roman" w:hAnsi="Times New Roman" w:eastAsia="仿宋_GB2312" w:cs="Times New Roman"/>
          <w:color w:val="auto"/>
          <w:sz w:val="32"/>
          <w:szCs w:val="32"/>
          <w:lang w:val="en-US" w:eastAsia="zh-CN"/>
        </w:rPr>
        <w:t>稻+渔养殖100亩、稻+虾养殖100亩、稻菌轮作300亩；完成百花湖镇下麦城村300亩“泉水米”生态种植示范基地，支持苍坡村、赵官村发展特色鲜食玉米大豆复合种植500亩。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5.抓农机</w:t>
      </w:r>
      <w:r>
        <w:rPr>
          <w:rFonts w:hint="eastAsia" w:ascii="Times New Roman" w:hAnsi="Times New Roman" w:eastAsia="仿宋_GB2312" w:cs="Times New Roman"/>
          <w:b w:val="0"/>
          <w:bCs w:val="0"/>
          <w:color w:val="auto"/>
          <w:sz w:val="32"/>
          <w:szCs w:val="32"/>
          <w:lang w:val="en-US" w:eastAsia="zh-CN"/>
        </w:rPr>
        <w:t>。积极支持农机合作社及经营主体强化社会化服务能力提升，对购置农机、农具、烘干等设施设备的，按照各级财政补助不超80%标准进行补助。积极鼓励支持农户及种植经营主体开展</w:t>
      </w:r>
      <w:r>
        <w:rPr>
          <w:rFonts w:hint="eastAsia" w:ascii="Times New Roman" w:hAnsi="Times New Roman" w:eastAsia="仿宋_GB2312" w:cs="Times New Roman"/>
          <w:color w:val="auto"/>
          <w:spacing w:val="0"/>
          <w:sz w:val="32"/>
          <w:szCs w:val="32"/>
          <w:lang w:val="en-US" w:eastAsia="zh-CN"/>
        </w:rPr>
        <w:t>耕、种、收环节机械化应用，</w:t>
      </w:r>
      <w:r>
        <w:rPr>
          <w:rFonts w:hint="default" w:ascii="Times New Roman" w:hAnsi="Times New Roman" w:eastAsia="仿宋_GB2312" w:cs="Times New Roman"/>
          <w:b w:val="0"/>
          <w:color w:val="auto"/>
          <w:sz w:val="32"/>
          <w:szCs w:val="32"/>
          <w:u w:val="none"/>
          <w:lang w:val="en-US" w:eastAsia="zh-CN"/>
        </w:rPr>
        <w:t>按照机耕80元</w:t>
      </w:r>
      <w:r>
        <w:rPr>
          <w:rFonts w:hint="eastAsia" w:ascii="Times New Roman" w:hAnsi="Times New Roman" w:eastAsia="仿宋_GB2312" w:cs="Times New Roman"/>
          <w:b w:val="0"/>
          <w:color w:val="auto"/>
          <w:sz w:val="32"/>
          <w:szCs w:val="32"/>
          <w:u w:val="none"/>
          <w:lang w:val="en-US" w:eastAsia="zh-CN"/>
        </w:rPr>
        <w:t>/</w:t>
      </w:r>
      <w:r>
        <w:rPr>
          <w:rFonts w:hint="default" w:ascii="Times New Roman" w:hAnsi="Times New Roman" w:eastAsia="仿宋_GB2312" w:cs="Times New Roman"/>
          <w:b w:val="0"/>
          <w:color w:val="auto"/>
          <w:sz w:val="32"/>
          <w:szCs w:val="32"/>
          <w:u w:val="none"/>
          <w:lang w:val="en-US" w:eastAsia="zh-CN"/>
        </w:rPr>
        <w:t>亩</w:t>
      </w:r>
      <w:r>
        <w:rPr>
          <w:rFonts w:hint="eastAsia" w:ascii="Times New Roman" w:hAnsi="Times New Roman" w:eastAsia="仿宋_GB2312" w:cs="Times New Roman"/>
          <w:b w:val="0"/>
          <w:color w:val="auto"/>
          <w:sz w:val="32"/>
          <w:szCs w:val="32"/>
          <w:u w:val="none"/>
          <w:lang w:val="en-US" w:eastAsia="zh-CN"/>
        </w:rPr>
        <w:t>/</w:t>
      </w:r>
      <w:r>
        <w:rPr>
          <w:rFonts w:hint="default" w:ascii="Times New Roman" w:hAnsi="Times New Roman" w:eastAsia="仿宋_GB2312" w:cs="Times New Roman"/>
          <w:b w:val="0"/>
          <w:color w:val="auto"/>
          <w:sz w:val="32"/>
          <w:szCs w:val="32"/>
          <w:u w:val="none"/>
          <w:lang w:val="en-US" w:eastAsia="zh-CN"/>
        </w:rPr>
        <w:t>季、机种100元</w:t>
      </w:r>
      <w:r>
        <w:rPr>
          <w:rFonts w:hint="eastAsia" w:ascii="Times New Roman" w:hAnsi="Times New Roman" w:eastAsia="仿宋_GB2312" w:cs="Times New Roman"/>
          <w:b w:val="0"/>
          <w:color w:val="auto"/>
          <w:sz w:val="32"/>
          <w:szCs w:val="32"/>
          <w:u w:val="none"/>
          <w:lang w:val="en-US" w:eastAsia="zh-CN"/>
        </w:rPr>
        <w:t>/</w:t>
      </w:r>
      <w:r>
        <w:rPr>
          <w:rFonts w:hint="default" w:ascii="Times New Roman" w:hAnsi="Times New Roman" w:eastAsia="仿宋_GB2312" w:cs="Times New Roman"/>
          <w:b w:val="0"/>
          <w:color w:val="auto"/>
          <w:sz w:val="32"/>
          <w:szCs w:val="32"/>
          <w:u w:val="none"/>
          <w:lang w:val="en-US" w:eastAsia="zh-CN"/>
        </w:rPr>
        <w:t>亩</w:t>
      </w:r>
      <w:r>
        <w:rPr>
          <w:rFonts w:hint="eastAsia" w:ascii="Times New Roman" w:hAnsi="Times New Roman" w:eastAsia="仿宋_GB2312" w:cs="Times New Roman"/>
          <w:b w:val="0"/>
          <w:color w:val="auto"/>
          <w:sz w:val="32"/>
          <w:szCs w:val="32"/>
          <w:u w:val="none"/>
          <w:lang w:val="en-US" w:eastAsia="zh-CN"/>
        </w:rPr>
        <w:t>/</w:t>
      </w:r>
      <w:r>
        <w:rPr>
          <w:rFonts w:hint="default" w:ascii="Times New Roman" w:hAnsi="Times New Roman" w:eastAsia="仿宋_GB2312" w:cs="Times New Roman"/>
          <w:b w:val="0"/>
          <w:color w:val="auto"/>
          <w:sz w:val="32"/>
          <w:szCs w:val="32"/>
          <w:u w:val="none"/>
          <w:lang w:val="en-US" w:eastAsia="zh-CN"/>
        </w:rPr>
        <w:t>季、机收100元</w:t>
      </w:r>
      <w:r>
        <w:rPr>
          <w:rFonts w:hint="eastAsia" w:ascii="Times New Roman" w:hAnsi="Times New Roman" w:eastAsia="仿宋_GB2312" w:cs="Times New Roman"/>
          <w:b w:val="0"/>
          <w:color w:val="auto"/>
          <w:sz w:val="32"/>
          <w:szCs w:val="32"/>
          <w:u w:val="none"/>
          <w:lang w:val="en-US" w:eastAsia="zh-CN"/>
        </w:rPr>
        <w:t>/</w:t>
      </w:r>
      <w:r>
        <w:rPr>
          <w:rFonts w:hint="default" w:ascii="Times New Roman" w:hAnsi="Times New Roman" w:eastAsia="仿宋_GB2312" w:cs="Times New Roman"/>
          <w:b w:val="0"/>
          <w:color w:val="auto"/>
          <w:sz w:val="32"/>
          <w:szCs w:val="32"/>
          <w:u w:val="none"/>
          <w:lang w:val="en-US" w:eastAsia="zh-CN"/>
        </w:rPr>
        <w:t>亩</w:t>
      </w:r>
      <w:r>
        <w:rPr>
          <w:rFonts w:hint="eastAsia" w:ascii="Times New Roman" w:hAnsi="Times New Roman" w:eastAsia="仿宋_GB2312" w:cs="Times New Roman"/>
          <w:b w:val="0"/>
          <w:color w:val="auto"/>
          <w:sz w:val="32"/>
          <w:szCs w:val="32"/>
          <w:u w:val="none"/>
          <w:lang w:val="en-US" w:eastAsia="zh-CN"/>
        </w:rPr>
        <w:t>/</w:t>
      </w:r>
      <w:r>
        <w:rPr>
          <w:rFonts w:hint="default" w:ascii="Times New Roman" w:hAnsi="Times New Roman" w:eastAsia="仿宋_GB2312" w:cs="Times New Roman"/>
          <w:b w:val="0"/>
          <w:color w:val="auto"/>
          <w:sz w:val="32"/>
          <w:szCs w:val="32"/>
          <w:u w:val="none"/>
          <w:lang w:val="en-US" w:eastAsia="zh-CN"/>
        </w:rPr>
        <w:t>季的标准给予补助。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6.抓设施。</w:t>
      </w:r>
      <w:r>
        <w:rPr>
          <w:rFonts w:hint="eastAsia" w:ascii="Times New Roman" w:hAnsi="Times New Roman" w:eastAsia="仿宋_GB2312" w:cs="Times New Roman"/>
          <w:color w:val="auto"/>
          <w:sz w:val="32"/>
          <w:szCs w:val="32"/>
          <w:lang w:val="en-US" w:eastAsia="zh-CN"/>
        </w:rPr>
        <w:t>积极鼓励支持各类粮食种植主体强化生产便道、灌溉设施等必要基础设施建设，按照项目评审金额的50%给予补助，有效提升耕地质量及降低耕种成本。</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7.抓主体。</w:t>
      </w:r>
      <w:r>
        <w:rPr>
          <w:rFonts w:hint="eastAsia" w:ascii="Times New Roman" w:hAnsi="Times New Roman" w:eastAsia="仿宋_GB2312" w:cs="Times New Roman"/>
          <w:color w:val="auto"/>
          <w:sz w:val="32"/>
          <w:szCs w:val="32"/>
          <w:lang w:val="en-US" w:eastAsia="zh-CN"/>
        </w:rPr>
        <w:t>持续鼓励和支持农户流转土地发展适度规模经营，推动小农户与现代农业的有机联结，培育粮食单季作物种植面积30亩以上大户25户、合作社3家、农业企业3家。</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对流转耕地面积30亩以上、流转年限在3年以上的新型农业经营主体，全年发展粮油、粮菜轮作且单产均高于全市平均水平，无秸秆焚烧行为，农药、化肥包装废弃物及农膜采取回收综合利用的经营主体，按照600元/亩/年的标准给予补助。</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对流转耕地面积30亩以上且撂荒2年以上、流转年限在3年以上的新型农业经营主体，新开垦耕地，全年发展粮油、粮菜轮作且单产均高于全市平均水平，无秸秆焚烧行为，农药、化肥包装废弃物及农膜采取回收综合利用的经营主体，按照800元/亩标准给予一次性新开垦补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8.抓品牌。</w:t>
      </w:r>
      <w:r>
        <w:rPr>
          <w:rFonts w:hint="eastAsia" w:ascii="Times New Roman" w:hAnsi="Times New Roman" w:eastAsia="仿宋_GB2312" w:cs="Times New Roman"/>
          <w:b w:val="0"/>
          <w:bCs w:val="0"/>
          <w:color w:val="auto"/>
          <w:sz w:val="32"/>
          <w:szCs w:val="32"/>
          <w:lang w:val="en-US" w:eastAsia="zh-CN"/>
        </w:rPr>
        <w:t>积极支持和引导农产品“三品一标”建设，积极推进绿色农产品培育和申报，积极培育有机农产品，积极谋划地理标志农产品，全面实现达标合格农产品。投入资金</w:t>
      </w:r>
      <w:r>
        <w:rPr>
          <w:rFonts w:hint="eastAsia" w:ascii="Times New Roman" w:hAnsi="Times New Roman" w:eastAsia="仿宋_GB2312" w:cs="Times New Roman"/>
          <w:color w:val="auto"/>
          <w:sz w:val="32"/>
          <w:szCs w:val="32"/>
          <w:lang w:val="en-US" w:eastAsia="zh-CN"/>
        </w:rPr>
        <w:t>持续打造“泉水米”区域公用品牌，启动“观山湖鲜食玉米”区域公用品牌建设。</w:t>
      </w:r>
      <w:r>
        <w:rPr>
          <w:rFonts w:hint="default" w:ascii="Times New Roman" w:hAnsi="Times New Roman" w:eastAsia="仿宋_GB2312" w:cs="Times New Roman"/>
          <w:color w:val="auto"/>
          <w:sz w:val="32"/>
          <w:szCs w:val="32"/>
          <w:lang w:val="en-US" w:eastAsia="zh-CN"/>
        </w:rPr>
        <w:t>对认定为绿色食品、有机食品、国家驰名商标的经营主体，分别给予一次奖励资金1万元、3万元、5万元。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9.抓保障。</w:t>
      </w:r>
      <w:r>
        <w:rPr>
          <w:rFonts w:hint="default" w:ascii="Times New Roman" w:hAnsi="Times New Roman" w:eastAsia="仿宋_GB2312" w:cs="Times New Roman"/>
          <w:color w:val="auto"/>
          <w:kern w:val="0"/>
          <w:sz w:val="32"/>
          <w:szCs w:val="32"/>
          <w:highlight w:val="none"/>
          <w:lang w:val="en-US" w:eastAsia="zh-CN" w:bidi="ar"/>
        </w:rPr>
        <w:t>强化极端天气预测、预判、预警信息发布，及时</w:t>
      </w:r>
      <w:r>
        <w:rPr>
          <w:rFonts w:hint="eastAsia" w:ascii="Times New Roman" w:hAnsi="Times New Roman" w:eastAsia="仿宋_GB2312" w:cs="Times New Roman"/>
          <w:color w:val="auto"/>
          <w:kern w:val="0"/>
          <w:sz w:val="32"/>
          <w:szCs w:val="32"/>
          <w:highlight w:val="none"/>
          <w:lang w:val="en-US" w:eastAsia="zh-CN" w:bidi="ar"/>
        </w:rPr>
        <w:t>做好</w:t>
      </w:r>
      <w:r>
        <w:rPr>
          <w:rFonts w:hint="default" w:ascii="Times New Roman" w:hAnsi="Times New Roman" w:eastAsia="仿宋_GB2312" w:cs="Times New Roman"/>
          <w:color w:val="auto"/>
          <w:kern w:val="0"/>
          <w:sz w:val="32"/>
          <w:szCs w:val="32"/>
          <w:highlight w:val="none"/>
          <w:lang w:val="en-US" w:eastAsia="zh-CN" w:bidi="ar"/>
        </w:rPr>
        <w:t>灾害风险研判预防等工作。</w:t>
      </w:r>
      <w:r>
        <w:rPr>
          <w:rFonts w:hint="eastAsia" w:ascii="Times New Roman" w:hAnsi="Times New Roman" w:eastAsia="仿宋_GB2312" w:cs="Times New Roman"/>
          <w:color w:val="auto"/>
          <w:sz w:val="32"/>
          <w:szCs w:val="32"/>
          <w:lang w:val="en-US" w:eastAsia="zh-CN"/>
        </w:rPr>
        <w:t>积极鼓励支持各类经营体购买农业产业商业险种，尽可能降低自然灾害亏损风险，对购买农业产业商业险种的经营主体，按照80％比例给予补助。区级农业公司结合市场需求与各种植主体发展订单农业，按照粮食种植成本计算单价进行保底收购，有效保障种植经营主体市场风险，区农业公司订价亏损差额由财政保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default" w:ascii="楷体_GB2312" w:hAnsi="楷体_GB2312" w:eastAsia="楷体_GB2312" w:cs="楷体_GB2312"/>
          <w:b/>
          <w:bCs/>
          <w:color w:val="auto"/>
          <w:lang w:val="en-US" w:eastAsia="zh-CN"/>
        </w:rPr>
      </w:pPr>
      <w:r>
        <w:rPr>
          <w:rFonts w:hint="eastAsia" w:ascii="楷体_GB2312" w:hAnsi="楷体_GB2312" w:eastAsia="楷体_GB2312" w:cs="楷体_GB2312"/>
          <w:b/>
          <w:bCs/>
          <w:color w:val="auto"/>
          <w:sz w:val="32"/>
          <w:szCs w:val="32"/>
          <w:lang w:val="en-US" w:eastAsia="zh-CN"/>
        </w:rPr>
        <w:t>（二）蔬菜产业发展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坚持精品优质发展，紧盯辖区70万人口市场需求，围绕保供、优质、高效，聚焦设施化、规模化、标准化、品牌化、市场化，提质老基地、拓展新基地，</w:t>
      </w:r>
      <w:r>
        <w:rPr>
          <w:rFonts w:hint="default" w:ascii="Times New Roman" w:hAnsi="Times New Roman" w:eastAsia="仿宋_GB2312" w:cs="Times New Roman"/>
          <w:color w:val="auto"/>
          <w:sz w:val="32"/>
          <w:szCs w:val="32"/>
          <w:lang w:val="en-US" w:eastAsia="zh-CN"/>
        </w:rPr>
        <w:t>实现全年蔬菜</w:t>
      </w:r>
      <w:r>
        <w:rPr>
          <w:rFonts w:hint="eastAsia" w:ascii="Times New Roman" w:hAnsi="Times New Roman" w:eastAsia="仿宋_GB2312" w:cs="Times New Roman"/>
          <w:color w:val="auto"/>
          <w:sz w:val="32"/>
          <w:szCs w:val="32"/>
          <w:lang w:val="en-US" w:eastAsia="zh-CN"/>
        </w:rPr>
        <w:t>种植</w:t>
      </w: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.08</w:t>
      </w:r>
      <w:r>
        <w:rPr>
          <w:rFonts w:hint="default" w:ascii="Times New Roman" w:hAnsi="Times New Roman" w:eastAsia="仿宋_GB2312" w:cs="Times New Roman"/>
          <w:color w:val="auto"/>
          <w:sz w:val="32"/>
          <w:szCs w:val="32"/>
          <w:lang w:val="en-US" w:eastAsia="zh-CN"/>
        </w:rPr>
        <w:t>万亩次、产量9.</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万吨。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1.抓品牌。</w:t>
      </w:r>
      <w:r>
        <w:rPr>
          <w:rFonts w:hint="eastAsia" w:ascii="Times New Roman" w:hAnsi="Times New Roman" w:eastAsia="仿宋_GB2312" w:cs="Times New Roman"/>
          <w:b w:val="0"/>
          <w:bCs w:val="0"/>
          <w:color w:val="auto"/>
          <w:sz w:val="32"/>
          <w:szCs w:val="32"/>
          <w:lang w:val="en-US" w:eastAsia="zh-CN"/>
        </w:rPr>
        <w:t>启动农产品区域公用系列品牌，创建“观特蔬”品牌。积极鼓励经营主体发展设施生态绿色种植，创建绿色食品品牌，提升产品价值，</w:t>
      </w:r>
      <w:r>
        <w:rPr>
          <w:rFonts w:hint="default" w:ascii="Times New Roman" w:hAnsi="Times New Roman" w:eastAsia="仿宋_GB2312" w:cs="Times New Roman"/>
          <w:color w:val="auto"/>
          <w:sz w:val="32"/>
          <w:szCs w:val="32"/>
          <w:lang w:val="en-US" w:eastAsia="zh-CN"/>
        </w:rPr>
        <w:t>对认定为绿色食品、有机食品、国家驰名商标的经营主体，分别给予一次奖励资金1万元、3万元、5万元。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b w:val="0"/>
          <w:bCs w:val="0"/>
          <w:color w:val="auto"/>
          <w:sz w:val="32"/>
          <w:szCs w:val="32"/>
          <w:highlight w:val="yellow"/>
          <w:lang w:val="en-US" w:eastAsia="zh-CN"/>
        </w:rPr>
      </w:pPr>
      <w:r>
        <w:rPr>
          <w:rFonts w:hint="eastAsia" w:ascii="Times New Roman" w:hAnsi="Times New Roman" w:eastAsia="仿宋_GB2312" w:cs="Times New Roman"/>
          <w:b/>
          <w:bCs/>
          <w:color w:val="auto"/>
          <w:sz w:val="32"/>
          <w:szCs w:val="32"/>
          <w:lang w:val="en-US" w:eastAsia="zh-CN"/>
        </w:rPr>
        <w:t>2.抓种业。</w:t>
      </w:r>
      <w:r>
        <w:rPr>
          <w:rFonts w:hint="eastAsia" w:ascii="Times New Roman" w:hAnsi="Times New Roman" w:eastAsia="仿宋_GB2312" w:cs="Times New Roman"/>
          <w:b w:val="0"/>
          <w:bCs w:val="0"/>
          <w:color w:val="auto"/>
          <w:sz w:val="32"/>
          <w:szCs w:val="32"/>
          <w:highlight w:val="none"/>
          <w:lang w:val="en-US" w:eastAsia="zh-CN"/>
        </w:rPr>
        <w:t>借助与岳麓山合作契机，在金华镇翁井村建成育种加速器1个，推动我区种业芯片发展。在金华镇苍坡村建设育苗基地基地1个，保障我区粮油、蔬菜种苗供给。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3.抓基地。一是设施蔬菜基地。</w:t>
      </w:r>
      <w:r>
        <w:rPr>
          <w:rFonts w:hint="eastAsia" w:ascii="Times New Roman" w:hAnsi="Times New Roman" w:eastAsia="仿宋_GB2312" w:cs="Times New Roman"/>
          <w:b w:val="0"/>
          <w:bCs w:val="0"/>
          <w:color w:val="auto"/>
          <w:sz w:val="32"/>
          <w:szCs w:val="32"/>
          <w:lang w:val="en-US" w:eastAsia="zh-CN"/>
        </w:rPr>
        <w:t>建成金华镇苍坡村500亩标准设施蔬菜生产基地，</w:t>
      </w:r>
      <w:r>
        <w:rPr>
          <w:rFonts w:hint="eastAsia" w:ascii="仿宋_GB2312" w:hAnsi="仿宋_GB2312" w:eastAsia="仿宋_GB2312" w:cs="仿宋_GB2312"/>
          <w:color w:val="auto"/>
          <w:sz w:val="32"/>
          <w:szCs w:val="32"/>
          <w:lang w:val="en-US" w:eastAsia="zh-CN"/>
        </w:rPr>
        <w:t>重点</w:t>
      </w:r>
      <w:r>
        <w:rPr>
          <w:rFonts w:hint="eastAsia" w:ascii="Times New Roman" w:hAnsi="Times New Roman" w:eastAsia="仿宋_GB2312" w:cs="Times New Roman"/>
          <w:b w:val="0"/>
          <w:bCs w:val="0"/>
          <w:color w:val="auto"/>
          <w:sz w:val="32"/>
          <w:szCs w:val="32"/>
          <w:lang w:val="en-US" w:eastAsia="zh-CN"/>
        </w:rPr>
        <w:t>发展大宗蔬菜种植，</w:t>
      </w:r>
      <w:r>
        <w:rPr>
          <w:rFonts w:hint="eastAsia" w:ascii="Times New Roman" w:hAnsi="Times New Roman" w:eastAsia="仿宋_GB2312" w:cs="Times New Roman"/>
          <w:color w:val="auto"/>
          <w:kern w:val="0"/>
          <w:sz w:val="32"/>
          <w:szCs w:val="32"/>
          <w:highlight w:val="none"/>
          <w:lang w:val="en-US" w:eastAsia="zh-CN" w:bidi="ar"/>
        </w:rPr>
        <w:t>实现蔬菜产量达1500吨以上</w:t>
      </w:r>
      <w:r>
        <w:rPr>
          <w:rFonts w:hint="eastAsia" w:ascii="Times New Roman" w:hAnsi="Times New Roman" w:eastAsia="仿宋_GB2312" w:cs="Times New Roman"/>
          <w:b w:val="0"/>
          <w:bCs w:val="0"/>
          <w:color w:val="auto"/>
          <w:sz w:val="32"/>
          <w:szCs w:val="32"/>
          <w:lang w:val="en-US" w:eastAsia="zh-CN"/>
        </w:rPr>
        <w:t>。以改善设施条件、提升基地生产能力为目标，积极鼓励支持各类经营主体强化生产便道、灌溉设施、种植大棚、水肥一体化、田间分拣、产地初加工等必要生产基础设施建设等设施，市区按照项目评审金额的50%给予补助。</w:t>
      </w:r>
      <w:r>
        <w:rPr>
          <w:rFonts w:hint="eastAsia" w:ascii="Times New Roman" w:hAnsi="Times New Roman" w:eastAsia="仿宋_GB2312" w:cs="Times New Roman"/>
          <w:b/>
          <w:bCs/>
          <w:color w:val="auto"/>
          <w:sz w:val="32"/>
          <w:szCs w:val="32"/>
          <w:lang w:val="en-US" w:eastAsia="zh-CN"/>
        </w:rPr>
        <w:t>二是一批示范基地。</w:t>
      </w:r>
      <w:r>
        <w:rPr>
          <w:rFonts w:hint="eastAsia" w:ascii="Times New Roman" w:hAnsi="Times New Roman" w:eastAsia="仿宋_GB2312" w:cs="Times New Roman"/>
          <w:b w:val="0"/>
          <w:bCs w:val="0"/>
          <w:color w:val="auto"/>
          <w:sz w:val="32"/>
          <w:szCs w:val="32"/>
          <w:lang w:val="en-US" w:eastAsia="zh-CN"/>
        </w:rPr>
        <w:t>在朱昌镇发展精品蔬菜基地100亩，在朱昌镇提升改造速生蔬菜基地300亩，发展大宗蔬菜基地3500亩（</w:t>
      </w:r>
      <w:r>
        <w:rPr>
          <w:rFonts w:hint="eastAsia" w:ascii="Times New Roman" w:hAnsi="Times New Roman" w:eastAsia="楷体_GB2312" w:cs="Times New Roman"/>
          <w:color w:val="auto"/>
          <w:kern w:val="0"/>
          <w:sz w:val="28"/>
          <w:szCs w:val="28"/>
          <w:highlight w:val="none"/>
          <w:lang w:val="en-US" w:eastAsia="zh-CN" w:bidi="ar"/>
        </w:rPr>
        <w:t>金华镇1500亩、朱昌镇1500亩、百花湖镇500亩</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4.抓示范。一是专业村。</w:t>
      </w:r>
      <w:r>
        <w:rPr>
          <w:rFonts w:hint="default" w:ascii="Times New Roman" w:hAnsi="Times New Roman" w:eastAsia="仿宋_GB2312" w:cs="Times New Roman"/>
          <w:color w:val="auto"/>
          <w:sz w:val="32"/>
          <w:szCs w:val="32"/>
          <w:lang w:val="en-US" w:eastAsia="zh-CN"/>
        </w:rPr>
        <w:t>按照集约化、规模化的发展思路，</w:t>
      </w:r>
      <w:r>
        <w:rPr>
          <w:rFonts w:hint="default" w:ascii="Times New Roman" w:hAnsi="Times New Roman" w:eastAsia="仿宋_GB2312" w:cs="Times New Roman"/>
          <w:color w:val="auto"/>
          <w:sz w:val="32"/>
          <w:szCs w:val="32"/>
        </w:rPr>
        <w:t>以“一村一品”为目标，</w:t>
      </w:r>
      <w:r>
        <w:rPr>
          <w:rFonts w:hint="default" w:ascii="Times New Roman" w:hAnsi="Times New Roman" w:eastAsia="仿宋_GB2312" w:cs="Times New Roman"/>
          <w:color w:val="auto"/>
          <w:sz w:val="32"/>
          <w:szCs w:val="32"/>
          <w:lang w:eastAsia="zh-CN"/>
        </w:rPr>
        <w:t>利用夏秋冷凉气候，结合</w:t>
      </w:r>
      <w:r>
        <w:rPr>
          <w:rFonts w:hint="default" w:ascii="Times New Roman" w:hAnsi="Times New Roman" w:eastAsia="仿宋_GB2312" w:cs="Times New Roman"/>
          <w:color w:val="auto"/>
          <w:sz w:val="32"/>
          <w:szCs w:val="32"/>
        </w:rPr>
        <w:t>本地市场需求，以叶菜</w:t>
      </w:r>
      <w:r>
        <w:rPr>
          <w:rFonts w:hint="eastAsia" w:ascii="Times New Roman" w:hAnsi="Times New Roman" w:eastAsia="仿宋_GB2312" w:cs="Times New Roman"/>
          <w:color w:val="auto"/>
          <w:sz w:val="32"/>
          <w:szCs w:val="32"/>
          <w:lang w:val="en-US" w:eastAsia="zh-CN"/>
        </w:rPr>
        <w:t>类</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根茎类、瓜</w:t>
      </w:r>
      <w:r>
        <w:rPr>
          <w:rFonts w:hint="default" w:ascii="Times New Roman" w:hAnsi="Times New Roman" w:eastAsia="仿宋_GB2312" w:cs="Times New Roman"/>
          <w:color w:val="auto"/>
          <w:sz w:val="32"/>
          <w:szCs w:val="32"/>
          <w:lang w:val="en-US" w:eastAsia="zh-CN"/>
        </w:rPr>
        <w:t>果类蔬菜为主</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lang w:val="en-US" w:eastAsia="zh-CN"/>
        </w:rPr>
        <w:t>突出本地特色品种，</w:t>
      </w:r>
      <w:r>
        <w:rPr>
          <w:rFonts w:hint="default" w:ascii="Times New Roman" w:hAnsi="Times New Roman" w:eastAsia="仿宋_GB2312" w:cs="Times New Roman"/>
          <w:color w:val="auto"/>
          <w:sz w:val="32"/>
          <w:szCs w:val="32"/>
        </w:rPr>
        <w:t>打造</w:t>
      </w:r>
      <w:r>
        <w:rPr>
          <w:rFonts w:hint="eastAsia" w:ascii="Times New Roman" w:hAnsi="Times New Roman" w:eastAsia="仿宋_GB2312" w:cs="Times New Roman"/>
          <w:color w:val="auto"/>
          <w:sz w:val="32"/>
          <w:szCs w:val="32"/>
          <w:lang w:val="en-US" w:eastAsia="zh-CN"/>
        </w:rPr>
        <w:t>规模适度化、</w:t>
      </w:r>
      <w:r>
        <w:rPr>
          <w:rFonts w:hint="default" w:ascii="Times New Roman" w:hAnsi="Times New Roman" w:eastAsia="仿宋_GB2312" w:cs="Times New Roman"/>
          <w:color w:val="auto"/>
          <w:sz w:val="32"/>
          <w:szCs w:val="32"/>
        </w:rPr>
        <w:t>种植生态化、产品精品化的</w:t>
      </w:r>
      <w:r>
        <w:rPr>
          <w:rFonts w:hint="eastAsia" w:ascii="Times New Roman" w:hAnsi="Times New Roman" w:eastAsia="仿宋_GB2312" w:cs="Times New Roman"/>
          <w:color w:val="auto"/>
          <w:kern w:val="0"/>
          <w:sz w:val="32"/>
          <w:szCs w:val="32"/>
          <w:highlight w:val="none"/>
          <w:lang w:val="en-US" w:eastAsia="zh-CN" w:bidi="ar"/>
        </w:rPr>
        <w:t>蔬菜专业村4个及夏秋蔬菜保供示范基地1600亩（</w:t>
      </w:r>
      <w:r>
        <w:rPr>
          <w:rFonts w:hint="default" w:ascii="Times New Roman" w:hAnsi="Times New Roman" w:eastAsia="楷体_GB2312" w:cs="Times New Roman"/>
          <w:color w:val="auto"/>
          <w:kern w:val="0"/>
          <w:sz w:val="28"/>
          <w:szCs w:val="28"/>
          <w:highlight w:val="none"/>
          <w:lang w:val="en-US" w:eastAsia="zh-CN" w:bidi="ar"/>
        </w:rPr>
        <w:t>朱昌镇长冲村500亩、金华镇上枧村300亩、翁贡村300亩、苍坡村500亩</w:t>
      </w:r>
      <w:r>
        <w:rPr>
          <w:rFonts w:hint="eastAsia" w:ascii="Times New Roman" w:hAnsi="Times New Roman" w:eastAsia="仿宋_GB2312" w:cs="Times New Roman"/>
          <w:color w:val="auto"/>
          <w:kern w:val="0"/>
          <w:sz w:val="32"/>
          <w:szCs w:val="32"/>
          <w:highlight w:val="none"/>
          <w:lang w:val="en-US" w:eastAsia="zh-CN" w:bidi="ar"/>
        </w:rPr>
        <w:t>），实现蔬菜产量3800吨以上。市级对</w:t>
      </w:r>
      <w:r>
        <w:rPr>
          <w:rFonts w:hint="eastAsia" w:ascii="仿宋_GB2312" w:hAnsi="仿宋_GB2312" w:eastAsia="仿宋_GB2312" w:cs="仿宋_GB2312"/>
          <w:color w:val="auto"/>
          <w:sz w:val="32"/>
          <w:szCs w:val="32"/>
        </w:rPr>
        <w:t>专业村</w:t>
      </w:r>
      <w:r>
        <w:rPr>
          <w:rFonts w:hint="eastAsia" w:ascii="Times New Roman" w:hAnsi="Times New Roman" w:eastAsia="仿宋_GB2312" w:cs="Times New Roman"/>
          <w:color w:val="auto"/>
          <w:kern w:val="0"/>
          <w:sz w:val="32"/>
          <w:szCs w:val="32"/>
          <w:highlight w:val="none"/>
          <w:lang w:val="en-US" w:eastAsia="zh-CN" w:bidi="ar"/>
        </w:rPr>
        <w:t>面积在300亩（含）到600亩的按照100元/亩补助，区级按照1:1匹配进行补助，主要用于支持种子、种苗、肥料、农药等。</w:t>
      </w:r>
      <w:r>
        <w:rPr>
          <w:rFonts w:hint="eastAsia" w:ascii="Times New Roman" w:hAnsi="Times New Roman" w:eastAsia="仿宋_GB2312" w:cs="Times New Roman"/>
          <w:b/>
          <w:bCs/>
          <w:color w:val="auto"/>
          <w:sz w:val="32"/>
          <w:szCs w:val="32"/>
          <w:lang w:val="en-US" w:eastAsia="zh-CN"/>
        </w:rPr>
        <w:t>二是“粮+菜”。</w:t>
      </w:r>
      <w:r>
        <w:rPr>
          <w:rFonts w:hint="eastAsia" w:ascii="Times New Roman" w:hAnsi="Times New Roman" w:eastAsia="仿宋_GB2312" w:cs="Times New Roman"/>
          <w:color w:val="auto"/>
          <w:sz w:val="32"/>
          <w:szCs w:val="32"/>
          <w:lang w:val="en-US" w:eastAsia="zh-CN"/>
        </w:rPr>
        <w:t>充分利用冬闲田土，挖掘蔬菜生产潜能，着力推进粮菜轮作示范田创建，努力提升蔬菜产量，建立“粮+菜”高效接茬示范基地1500亩（</w:t>
      </w:r>
      <w:r>
        <w:rPr>
          <w:rFonts w:hint="default" w:ascii="Times New Roman" w:hAnsi="Times New Roman" w:eastAsia="楷体_GB2312" w:cs="Times New Roman"/>
          <w:color w:val="auto"/>
          <w:sz w:val="28"/>
          <w:szCs w:val="28"/>
          <w:highlight w:val="none"/>
          <w:lang w:val="en-US" w:eastAsia="zh-CN"/>
        </w:rPr>
        <w:t>百花湖镇</w:t>
      </w:r>
      <w:r>
        <w:rPr>
          <w:rFonts w:hint="eastAsia" w:ascii="Times New Roman" w:hAnsi="Times New Roman" w:eastAsia="楷体_GB2312" w:cs="Times New Roman"/>
          <w:color w:val="auto"/>
          <w:sz w:val="28"/>
          <w:szCs w:val="28"/>
          <w:highlight w:val="none"/>
          <w:lang w:val="en-US" w:eastAsia="zh-CN"/>
        </w:rPr>
        <w:t>500</w:t>
      </w:r>
      <w:r>
        <w:rPr>
          <w:rFonts w:hint="default" w:ascii="Times New Roman" w:hAnsi="Times New Roman" w:eastAsia="楷体_GB2312" w:cs="Times New Roman"/>
          <w:color w:val="auto"/>
          <w:sz w:val="28"/>
          <w:szCs w:val="28"/>
          <w:highlight w:val="none"/>
          <w:lang w:val="en-US" w:eastAsia="zh-CN"/>
        </w:rPr>
        <w:t>亩、朱昌镇</w:t>
      </w:r>
      <w:r>
        <w:rPr>
          <w:rFonts w:hint="eastAsia" w:ascii="Times New Roman" w:hAnsi="Times New Roman" w:eastAsia="楷体_GB2312" w:cs="Times New Roman"/>
          <w:color w:val="auto"/>
          <w:sz w:val="28"/>
          <w:szCs w:val="28"/>
          <w:highlight w:val="none"/>
          <w:lang w:val="en-US" w:eastAsia="zh-CN"/>
        </w:rPr>
        <w:t>500</w:t>
      </w:r>
      <w:r>
        <w:rPr>
          <w:rFonts w:hint="default" w:ascii="Times New Roman" w:hAnsi="Times New Roman" w:eastAsia="楷体_GB2312" w:cs="Times New Roman"/>
          <w:color w:val="auto"/>
          <w:sz w:val="28"/>
          <w:szCs w:val="28"/>
          <w:highlight w:val="none"/>
          <w:lang w:val="en-US" w:eastAsia="zh-CN"/>
        </w:rPr>
        <w:t>亩、金华镇</w:t>
      </w:r>
      <w:r>
        <w:rPr>
          <w:rFonts w:hint="eastAsia" w:ascii="Times New Roman" w:hAnsi="Times New Roman" w:eastAsia="楷体_GB2312" w:cs="Times New Roman"/>
          <w:color w:val="auto"/>
          <w:sz w:val="28"/>
          <w:szCs w:val="28"/>
          <w:highlight w:val="none"/>
          <w:lang w:val="en-US" w:eastAsia="zh-CN"/>
        </w:rPr>
        <w:t>500</w:t>
      </w:r>
      <w:r>
        <w:rPr>
          <w:rFonts w:hint="default" w:ascii="Times New Roman" w:hAnsi="Times New Roman" w:eastAsia="楷体_GB2312" w:cs="Times New Roman"/>
          <w:color w:val="auto"/>
          <w:sz w:val="28"/>
          <w:szCs w:val="28"/>
          <w:highlight w:val="none"/>
          <w:lang w:val="en-US" w:eastAsia="zh-CN"/>
        </w:rPr>
        <w:t>亩</w:t>
      </w:r>
      <w:r>
        <w:rPr>
          <w:rFonts w:hint="eastAsia" w:ascii="Times New Roman" w:hAnsi="Times New Roman" w:eastAsia="仿宋_GB2312" w:cs="Times New Roman"/>
          <w:color w:val="auto"/>
          <w:sz w:val="32"/>
          <w:szCs w:val="32"/>
          <w:lang w:val="en-US" w:eastAsia="zh-CN"/>
        </w:rPr>
        <w:t>），实现蔬菜产量1900吨。市级按照100元/亩补助，</w:t>
      </w:r>
      <w:r>
        <w:rPr>
          <w:rFonts w:hint="eastAsia" w:ascii="Times New Roman" w:hAnsi="Times New Roman" w:eastAsia="仿宋_GB2312" w:cs="Times New Roman"/>
          <w:color w:val="auto"/>
          <w:kern w:val="0"/>
          <w:sz w:val="32"/>
          <w:szCs w:val="32"/>
          <w:highlight w:val="none"/>
          <w:lang w:val="en-US" w:eastAsia="zh-CN" w:bidi="ar"/>
        </w:rPr>
        <w:t>区级按照1:1匹配进行补助，</w:t>
      </w:r>
      <w:r>
        <w:rPr>
          <w:rFonts w:hint="eastAsia" w:ascii="Times New Roman" w:hAnsi="Times New Roman" w:eastAsia="仿宋_GB2312" w:cs="Times New Roman"/>
          <w:color w:val="auto"/>
          <w:sz w:val="32"/>
          <w:szCs w:val="32"/>
          <w:lang w:val="en-US" w:eastAsia="zh-CN"/>
        </w:rPr>
        <w:t>主要用于支持种子、种苗、肥料、农药等。</w:t>
      </w:r>
      <w:r>
        <w:rPr>
          <w:rFonts w:hint="eastAsia" w:ascii="Times New Roman" w:hAnsi="Times New Roman" w:eastAsia="仿宋_GB2312" w:cs="Times New Roman"/>
          <w:b/>
          <w:bCs/>
          <w:color w:val="auto"/>
          <w:sz w:val="32"/>
          <w:szCs w:val="32"/>
          <w:lang w:val="en-US" w:eastAsia="zh-CN"/>
        </w:rPr>
        <w:t>三是辣椒。</w:t>
      </w:r>
      <w:r>
        <w:rPr>
          <w:rFonts w:hint="eastAsia" w:ascii="Times New Roman" w:hAnsi="Times New Roman" w:eastAsia="仿宋_GB2312" w:cs="Times New Roman"/>
          <w:color w:val="auto"/>
          <w:sz w:val="32"/>
          <w:szCs w:val="32"/>
          <w:lang w:val="en-US" w:eastAsia="zh-CN"/>
        </w:rPr>
        <w:t>充分借助岳麓山专家院士团队力量，积极探索辣椒四季种植技术，创建专家院士辣椒种植示范基地，在金华镇发展大棚种植100亩，带动辣椒种植1000亩，产量达1500吨以上。</w:t>
      </w:r>
      <w:r>
        <w:rPr>
          <w:rFonts w:hint="eastAsia" w:ascii="Times New Roman" w:hAnsi="Times New Roman" w:eastAsia="仿宋_GB2312" w:cs="Times New Roman"/>
          <w:b/>
          <w:bCs/>
          <w:color w:val="auto"/>
          <w:sz w:val="32"/>
          <w:szCs w:val="32"/>
          <w:lang w:val="en-US" w:eastAsia="zh-CN"/>
        </w:rPr>
        <w:t>四是健康菜园。</w:t>
      </w:r>
      <w:r>
        <w:rPr>
          <w:rFonts w:hint="default" w:ascii="Times New Roman" w:hAnsi="Times New Roman" w:eastAsia="仿宋_GB2312" w:cs="Times New Roman"/>
          <w:color w:val="auto"/>
          <w:sz w:val="32"/>
          <w:szCs w:val="32"/>
          <w:lang w:eastAsia="zh-CN"/>
        </w:rPr>
        <w:t>突出</w:t>
      </w:r>
      <w:r>
        <w:rPr>
          <w:rFonts w:hint="eastAsia" w:ascii="Times New Roman" w:hAnsi="Times New Roman" w:eastAsia="仿宋_GB2312" w:cs="Times New Roman"/>
          <w:color w:val="auto"/>
          <w:sz w:val="32"/>
          <w:szCs w:val="32"/>
          <w:lang w:val="en-US" w:eastAsia="zh-CN"/>
        </w:rPr>
        <w:t>绿色生态基地</w:t>
      </w:r>
      <w:r>
        <w:rPr>
          <w:rFonts w:hint="default" w:ascii="Times New Roman" w:hAnsi="Times New Roman" w:eastAsia="仿宋_GB2312" w:cs="Times New Roman"/>
          <w:color w:val="auto"/>
          <w:sz w:val="32"/>
          <w:szCs w:val="32"/>
          <w:lang w:eastAsia="zh-CN"/>
        </w:rPr>
        <w:t>形象，支持主体</w:t>
      </w:r>
      <w:r>
        <w:rPr>
          <w:rFonts w:hint="eastAsia" w:ascii="Times New Roman" w:hAnsi="Times New Roman" w:eastAsia="仿宋_GB2312" w:cs="Times New Roman"/>
          <w:color w:val="auto"/>
          <w:sz w:val="32"/>
          <w:szCs w:val="32"/>
          <w:lang w:val="en-US" w:eastAsia="zh-CN"/>
        </w:rPr>
        <w:t>实施</w:t>
      </w:r>
      <w:r>
        <w:rPr>
          <w:rFonts w:hint="default" w:ascii="Times New Roman" w:hAnsi="Times New Roman" w:eastAsia="仿宋_GB2312" w:cs="Times New Roman"/>
          <w:color w:val="auto"/>
          <w:sz w:val="32"/>
          <w:szCs w:val="32"/>
          <w:lang w:eastAsia="zh-CN"/>
        </w:rPr>
        <w:t>生态</w:t>
      </w:r>
      <w:r>
        <w:rPr>
          <w:rFonts w:hint="eastAsia" w:ascii="Times New Roman" w:hAnsi="Times New Roman" w:eastAsia="仿宋_GB2312" w:cs="Times New Roman"/>
          <w:color w:val="auto"/>
          <w:sz w:val="32"/>
          <w:szCs w:val="32"/>
          <w:lang w:val="en-US" w:eastAsia="zh-CN"/>
        </w:rPr>
        <w:t>种植</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绿色防控</w:t>
      </w:r>
      <w:r>
        <w:rPr>
          <w:rFonts w:hint="default" w:ascii="Times New Roman" w:hAnsi="Times New Roman" w:eastAsia="仿宋_GB2312" w:cs="Times New Roman"/>
          <w:color w:val="auto"/>
          <w:sz w:val="32"/>
          <w:szCs w:val="32"/>
          <w:lang w:eastAsia="zh-CN"/>
        </w:rPr>
        <w:t>等技术措施，</w:t>
      </w:r>
      <w:r>
        <w:rPr>
          <w:rFonts w:hint="eastAsia" w:ascii="Times New Roman" w:hAnsi="Times New Roman" w:eastAsia="仿宋_GB2312" w:cs="Times New Roman"/>
          <w:color w:val="auto"/>
          <w:sz w:val="32"/>
          <w:szCs w:val="32"/>
          <w:lang w:val="en-US" w:eastAsia="zh-CN"/>
        </w:rPr>
        <w:t>推进健康菜园创建，建成金华镇苍坡村健康菜园1个，发展体验式采摘。同时，加强农膜及农药化肥包装废弃物的监督管理，在金华镇设立农膜回收点1个。</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5.抓主体。</w:t>
      </w:r>
      <w:r>
        <w:rPr>
          <w:rFonts w:hint="default" w:ascii="Times New Roman" w:hAnsi="Times New Roman" w:eastAsia="仿宋_GB2312" w:cs="Times New Roman"/>
          <w:color w:val="auto"/>
          <w:sz w:val="32"/>
          <w:szCs w:val="32"/>
          <w:lang w:eastAsia="zh-CN"/>
        </w:rPr>
        <w:t>结合</w:t>
      </w:r>
      <w:r>
        <w:rPr>
          <w:rFonts w:hint="default" w:ascii="Times New Roman" w:hAnsi="Times New Roman" w:eastAsia="仿宋_GB2312" w:cs="Times New Roman"/>
          <w:color w:val="auto"/>
          <w:sz w:val="32"/>
          <w:szCs w:val="32"/>
        </w:rPr>
        <w:t>市场需求，</w:t>
      </w:r>
      <w:r>
        <w:rPr>
          <w:rFonts w:hint="eastAsia" w:ascii="Times New Roman" w:hAnsi="Times New Roman" w:eastAsia="仿宋_GB2312" w:cs="Times New Roman"/>
          <w:color w:val="auto"/>
          <w:sz w:val="32"/>
          <w:szCs w:val="32"/>
          <w:lang w:val="en-US" w:eastAsia="zh-CN"/>
        </w:rPr>
        <w:t>培育种植蔬菜</w:t>
      </w:r>
      <w:r>
        <w:rPr>
          <w:rFonts w:hint="default" w:ascii="Times New Roman" w:hAnsi="Times New Roman" w:eastAsia="仿宋_GB2312" w:cs="Times New Roman"/>
          <w:b w:val="0"/>
          <w:bCs w:val="0"/>
          <w:color w:val="auto"/>
          <w:sz w:val="32"/>
          <w:szCs w:val="32"/>
          <w:lang w:val="en-US" w:eastAsia="zh-CN"/>
        </w:rPr>
        <w:t>10亩</w:t>
      </w:r>
      <w:r>
        <w:rPr>
          <w:rFonts w:hint="eastAsia" w:ascii="Times New Roman" w:hAnsi="Times New Roman" w:eastAsia="仿宋_GB2312" w:cs="Times New Roman"/>
          <w:b w:val="0"/>
          <w:bCs w:val="0"/>
          <w:color w:val="auto"/>
          <w:sz w:val="32"/>
          <w:szCs w:val="32"/>
          <w:lang w:val="en-US" w:eastAsia="zh-CN"/>
        </w:rPr>
        <w:t>次</w:t>
      </w:r>
      <w:r>
        <w:rPr>
          <w:rFonts w:hint="default" w:ascii="Times New Roman" w:hAnsi="Times New Roman" w:eastAsia="仿宋_GB2312" w:cs="Times New Roman"/>
          <w:b w:val="0"/>
          <w:bCs w:val="0"/>
          <w:color w:val="auto"/>
          <w:sz w:val="32"/>
          <w:szCs w:val="32"/>
          <w:lang w:val="en-US" w:eastAsia="zh-CN"/>
        </w:rPr>
        <w:t>以上大户、家庭农场及合作社等经营主体</w:t>
      </w:r>
      <w:r>
        <w:rPr>
          <w:rFonts w:hint="eastAsia"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重点推广集约化育苗、测土配方施肥、绿色防控等技术，</w:t>
      </w:r>
      <w:r>
        <w:rPr>
          <w:rFonts w:hint="eastAsia" w:ascii="Times New Roman" w:hAnsi="Times New Roman" w:eastAsia="仿宋_GB2312" w:cs="Times New Roman"/>
          <w:color w:val="auto"/>
          <w:sz w:val="32"/>
          <w:szCs w:val="32"/>
          <w:lang w:val="en-US" w:eastAsia="zh-CN"/>
        </w:rPr>
        <w:t>发展</w:t>
      </w:r>
      <w:r>
        <w:rPr>
          <w:rFonts w:hint="default" w:ascii="Times New Roman" w:hAnsi="Times New Roman" w:eastAsia="仿宋_GB2312" w:cs="Times New Roman"/>
          <w:color w:val="auto"/>
          <w:sz w:val="32"/>
          <w:szCs w:val="32"/>
          <w:lang w:val="en-US" w:eastAsia="zh-CN"/>
        </w:rPr>
        <w:t>订单农业，畅通产销渠道，培育蔬菜种植能手，实现</w:t>
      </w:r>
      <w:r>
        <w:rPr>
          <w:rFonts w:hint="eastAsia" w:ascii="Times New Roman" w:hAnsi="Times New Roman" w:eastAsia="仿宋_GB2312" w:cs="Times New Roman"/>
          <w:color w:val="auto"/>
          <w:sz w:val="32"/>
          <w:szCs w:val="32"/>
          <w:lang w:val="en-US" w:eastAsia="zh-CN"/>
        </w:rPr>
        <w:t>蔬菜产量0.4万吨以上，</w:t>
      </w:r>
      <w:r>
        <w:rPr>
          <w:rFonts w:hint="default" w:ascii="Times New Roman" w:hAnsi="Times New Roman" w:eastAsia="仿宋_GB2312" w:cs="Times New Roman"/>
          <w:color w:val="auto"/>
          <w:sz w:val="32"/>
          <w:szCs w:val="32"/>
          <w:lang w:val="en-US" w:eastAsia="zh-CN"/>
        </w:rPr>
        <w:t>夯实蔬菜产业发展基础。</w:t>
      </w:r>
      <w:r>
        <w:rPr>
          <w:rFonts w:hint="eastAsia" w:ascii="Times New Roman" w:hAnsi="Times New Roman" w:eastAsia="仿宋_GB2312" w:cs="Times New Roman"/>
          <w:color w:val="auto"/>
          <w:sz w:val="32"/>
          <w:szCs w:val="32"/>
          <w:lang w:val="en-US" w:eastAsia="zh-CN"/>
        </w:rPr>
        <w:t>对常年</w:t>
      </w:r>
      <w:r>
        <w:rPr>
          <w:rFonts w:hint="default" w:ascii="Times New Roman" w:hAnsi="Times New Roman" w:eastAsia="仿宋_GB2312" w:cs="Times New Roman"/>
          <w:color w:val="auto"/>
          <w:sz w:val="32"/>
          <w:szCs w:val="32"/>
          <w:lang w:val="en-US" w:eastAsia="zh-CN"/>
        </w:rPr>
        <w:t>种植</w:t>
      </w:r>
      <w:r>
        <w:rPr>
          <w:rFonts w:hint="eastAsia" w:ascii="Times New Roman" w:hAnsi="Times New Roman" w:eastAsia="仿宋_GB2312" w:cs="Times New Roman"/>
          <w:color w:val="auto"/>
          <w:sz w:val="32"/>
          <w:szCs w:val="32"/>
          <w:lang w:val="en-US" w:eastAsia="zh-CN"/>
        </w:rPr>
        <w:t>蔬菜</w:t>
      </w:r>
      <w:r>
        <w:rPr>
          <w:rFonts w:hint="default" w:ascii="Times New Roman" w:hAnsi="Times New Roman" w:eastAsia="仿宋_GB2312" w:cs="Times New Roman"/>
          <w:color w:val="auto"/>
          <w:sz w:val="32"/>
          <w:szCs w:val="32"/>
          <w:lang w:val="en-US" w:eastAsia="zh-CN"/>
        </w:rPr>
        <w:t>面积</w:t>
      </w:r>
      <w:r>
        <w:rPr>
          <w:rFonts w:hint="eastAsia" w:ascii="Times New Roman" w:hAnsi="Times New Roman" w:eastAsia="仿宋_GB2312" w:cs="Times New Roman"/>
          <w:color w:val="auto"/>
          <w:sz w:val="32"/>
          <w:szCs w:val="32"/>
          <w:lang w:val="en-US" w:eastAsia="zh-CN"/>
        </w:rPr>
        <w:t>达3</w:t>
      </w:r>
      <w:r>
        <w:rPr>
          <w:rFonts w:hint="default" w:ascii="Times New Roman" w:hAnsi="Times New Roman" w:eastAsia="仿宋_GB2312" w:cs="Times New Roman"/>
          <w:color w:val="auto"/>
          <w:sz w:val="32"/>
          <w:szCs w:val="32"/>
          <w:lang w:val="en-US" w:eastAsia="zh-CN"/>
        </w:rPr>
        <w:t>0亩以上</w:t>
      </w:r>
      <w:r>
        <w:rPr>
          <w:rFonts w:hint="eastAsia" w:ascii="Times New Roman" w:hAnsi="Times New Roman" w:eastAsia="仿宋_GB2312" w:cs="Times New Roman"/>
          <w:color w:val="auto"/>
          <w:sz w:val="32"/>
          <w:szCs w:val="32"/>
          <w:lang w:val="en-US" w:eastAsia="zh-CN"/>
        </w:rPr>
        <w:t>、单季亩产达1.5吨以上</w:t>
      </w:r>
      <w:r>
        <w:rPr>
          <w:rFonts w:hint="default"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经营主体</w:t>
      </w:r>
      <w:r>
        <w:rPr>
          <w:rFonts w:hint="default"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00元/亩进行补助</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6.抓技术。</w:t>
      </w:r>
      <w:r>
        <w:rPr>
          <w:rFonts w:hint="eastAsia" w:ascii="Times New Roman" w:hAnsi="Times New Roman" w:eastAsia="仿宋_GB2312" w:cs="Times New Roman"/>
          <w:b w:val="0"/>
          <w:bCs w:val="0"/>
          <w:color w:val="auto"/>
          <w:sz w:val="32"/>
          <w:szCs w:val="32"/>
          <w:lang w:val="en-US" w:eastAsia="zh-CN"/>
        </w:rPr>
        <w:t>强化“政院、政校、政所”合作，努力助推镇平台公司带动村合作社及农户充分利用耕地发展蔬菜、食用菌产业，对农业年产值达1000万元的平台公司给予100万元支持奖励。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7.抓流通</w:t>
      </w:r>
      <w:r>
        <w:rPr>
          <w:rFonts w:hint="eastAsia" w:ascii="Times New Roman" w:hAnsi="Times New Roman" w:eastAsia="仿宋_GB2312" w:cs="Times New Roman"/>
          <w:b w:val="0"/>
          <w:bCs w:val="0"/>
          <w:color w:val="auto"/>
          <w:sz w:val="32"/>
          <w:szCs w:val="32"/>
          <w:lang w:val="en-US" w:eastAsia="zh-CN"/>
        </w:rPr>
        <w:t>。组建区级农业平台公司，建设农产品二级批发市场，打通市场销售渠道，</w:t>
      </w:r>
      <w:r>
        <w:rPr>
          <w:rFonts w:hint="eastAsia" w:ascii="Times New Roman" w:hAnsi="Times New Roman" w:eastAsia="仿宋_GB2312" w:cs="Times New Roman"/>
          <w:color w:val="auto"/>
          <w:sz w:val="32"/>
          <w:szCs w:val="32"/>
          <w:lang w:val="en-US" w:eastAsia="zh-CN"/>
        </w:rPr>
        <w:t>发展订单农业，按照蔬菜种植成本计算单价进行保底收购，有效保障种植经营主体市场风险，区农业平台公司订价亏损差额由财政保障。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（三）水果提质增效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坚持高端品牌发展</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积极鼓励支持金华镇金邦公司、朱昌镇郝官村实施低效果园品种更换，分别发展黄桃种植500亩、150亩，确保全区黄桃种植面积达1000亩规模，做强“观桃”品牌。继续抓好1.1万亩果园管理，</w:t>
      </w:r>
      <w:r>
        <w:rPr>
          <w:rFonts w:hint="default" w:ascii="Times New Roman" w:hAnsi="Times New Roman" w:eastAsia="仿宋_GB2312" w:cs="Times New Roman"/>
          <w:b w:val="0"/>
          <w:color w:val="auto"/>
          <w:sz w:val="32"/>
          <w:szCs w:val="32"/>
          <w:highlight w:val="none"/>
          <w:u w:val="none"/>
          <w:lang w:val="en-US" w:eastAsia="zh-CN"/>
        </w:rPr>
        <w:t>完成水果</w:t>
      </w:r>
      <w:r>
        <w:rPr>
          <w:rFonts w:hint="eastAsia" w:ascii="Times New Roman" w:hAnsi="Times New Roman" w:eastAsia="仿宋_GB2312" w:cs="Times New Roman"/>
          <w:b w:val="0"/>
          <w:color w:val="auto"/>
          <w:sz w:val="32"/>
          <w:szCs w:val="32"/>
          <w:highlight w:val="none"/>
          <w:u w:val="none"/>
          <w:lang w:val="en-US" w:eastAsia="zh-CN"/>
        </w:rPr>
        <w:t>提质</w:t>
      </w:r>
      <w:r>
        <w:rPr>
          <w:rFonts w:hint="default" w:ascii="Times New Roman" w:hAnsi="Times New Roman" w:eastAsia="仿宋_GB2312" w:cs="Times New Roman"/>
          <w:b w:val="0"/>
          <w:color w:val="auto"/>
          <w:sz w:val="32"/>
          <w:szCs w:val="32"/>
          <w:highlight w:val="none"/>
          <w:u w:val="none"/>
          <w:lang w:val="en-US" w:eastAsia="zh-CN"/>
        </w:rPr>
        <w:t>增效</w:t>
      </w:r>
      <w:r>
        <w:rPr>
          <w:rFonts w:hint="eastAsia" w:ascii="Times New Roman" w:hAnsi="Times New Roman" w:eastAsia="仿宋_GB2312" w:cs="Times New Roman"/>
          <w:b w:val="0"/>
          <w:color w:val="auto"/>
          <w:sz w:val="32"/>
          <w:szCs w:val="32"/>
          <w:highlight w:val="none"/>
          <w:u w:val="none"/>
          <w:lang w:val="en-US" w:eastAsia="zh-CN"/>
        </w:rPr>
        <w:t>11</w:t>
      </w:r>
      <w:r>
        <w:rPr>
          <w:rFonts w:hint="default" w:ascii="Times New Roman" w:hAnsi="Times New Roman" w:eastAsia="仿宋_GB2312" w:cs="Times New Roman"/>
          <w:b w:val="0"/>
          <w:color w:val="auto"/>
          <w:sz w:val="32"/>
          <w:szCs w:val="32"/>
          <w:highlight w:val="none"/>
          <w:u w:val="none"/>
          <w:lang w:val="en-US" w:eastAsia="zh-CN"/>
        </w:rPr>
        <w:t>00亩</w:t>
      </w:r>
      <w:r>
        <w:rPr>
          <w:rFonts w:hint="eastAsia" w:ascii="Times New Roman" w:hAnsi="Times New Roman" w:eastAsia="仿宋_GB2312" w:cs="Times New Roman"/>
          <w:b w:val="0"/>
          <w:color w:val="auto"/>
          <w:sz w:val="32"/>
          <w:szCs w:val="32"/>
          <w:highlight w:val="none"/>
          <w:u w:val="none"/>
          <w:lang w:val="en-US" w:eastAsia="zh-CN"/>
        </w:rPr>
        <w:t>（</w:t>
      </w:r>
      <w:r>
        <w:rPr>
          <w:rFonts w:hint="eastAsia" w:ascii="Times New Roman" w:hAnsi="Times New Roman" w:eastAsia="楷体_GB2312" w:cs="Times New Roman"/>
          <w:color w:val="auto"/>
          <w:kern w:val="0"/>
          <w:sz w:val="28"/>
          <w:szCs w:val="28"/>
          <w:highlight w:val="none"/>
          <w:lang w:val="en-US" w:eastAsia="zh-CN" w:bidi="ar"/>
        </w:rPr>
        <w:t>朱昌镇500亩、金华镇500亩、百花湖镇100亩</w:t>
      </w:r>
      <w:r>
        <w:rPr>
          <w:rFonts w:hint="eastAsia" w:ascii="Times New Roman" w:hAnsi="Times New Roman" w:eastAsia="仿宋_GB2312" w:cs="Times New Roman"/>
          <w:b w:val="0"/>
          <w:color w:val="auto"/>
          <w:sz w:val="32"/>
          <w:szCs w:val="32"/>
          <w:highlight w:val="none"/>
          <w:u w:val="none"/>
          <w:lang w:val="en-US" w:eastAsia="zh-CN"/>
        </w:rPr>
        <w:t>），</w:t>
      </w:r>
      <w:r>
        <w:rPr>
          <w:rFonts w:hint="eastAsia" w:ascii="Times New Roman" w:hAnsi="Times New Roman" w:eastAsia="仿宋_GB2312" w:cs="Times New Roman"/>
          <w:color w:val="auto"/>
          <w:sz w:val="32"/>
          <w:szCs w:val="32"/>
          <w:lang w:val="en-US" w:eastAsia="zh-CN"/>
        </w:rPr>
        <w:t>创建最美果园2个，实现水果产量1.3万吨（</w:t>
      </w:r>
      <w:r>
        <w:rPr>
          <w:rFonts w:hint="eastAsia" w:ascii="Times New Roman" w:hAnsi="Times New Roman" w:eastAsia="楷体_GB2312" w:cs="Times New Roman"/>
          <w:color w:val="auto"/>
          <w:sz w:val="28"/>
          <w:szCs w:val="28"/>
          <w:lang w:val="en-US" w:eastAsia="zh-CN"/>
        </w:rPr>
        <w:t>朱昌镇0.5万吨，金华镇0.27万吨，百花湖镇0.53万吨</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1.育主体强推进。</w:t>
      </w:r>
      <w:r>
        <w:rPr>
          <w:rFonts w:hint="eastAsia" w:ascii="Times New Roman" w:hAnsi="Times New Roman" w:eastAsia="仿宋_GB2312" w:cs="Times New Roman"/>
          <w:color w:val="auto"/>
          <w:sz w:val="32"/>
          <w:szCs w:val="32"/>
          <w:lang w:val="en-US" w:eastAsia="zh-CN"/>
        </w:rPr>
        <w:t>着力培育50亩以上集中连片种植经营主体，对亩均年产值达2万元及以上的经营主体，按照600元/亩标准给予奖励。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2.强生态提品质。</w:t>
      </w:r>
      <w:r>
        <w:rPr>
          <w:rFonts w:hint="eastAsia" w:ascii="Times New Roman" w:hAnsi="Times New Roman" w:eastAsia="仿宋_GB2312" w:cs="Times New Roman"/>
          <w:color w:val="auto"/>
          <w:sz w:val="32"/>
          <w:szCs w:val="32"/>
          <w:lang w:val="en-US" w:eastAsia="zh-CN"/>
        </w:rPr>
        <w:t>全面实施绿色防控提升产品品质，</w:t>
      </w:r>
      <w:r>
        <w:rPr>
          <w:rFonts w:hint="default" w:ascii="Times New Roman" w:hAnsi="Times New Roman" w:eastAsia="仿宋_GB2312" w:cs="Times New Roman"/>
          <w:b w:val="0"/>
          <w:color w:val="auto"/>
          <w:sz w:val="32"/>
          <w:szCs w:val="32"/>
          <w:highlight w:val="none"/>
          <w:u w:val="none"/>
          <w:lang w:val="en-US" w:eastAsia="zh-CN"/>
        </w:rPr>
        <w:t>完成水果</w:t>
      </w:r>
      <w:r>
        <w:rPr>
          <w:rFonts w:hint="eastAsia" w:ascii="Times New Roman" w:hAnsi="Times New Roman" w:eastAsia="仿宋_GB2312" w:cs="Times New Roman"/>
          <w:b w:val="0"/>
          <w:color w:val="auto"/>
          <w:sz w:val="32"/>
          <w:szCs w:val="32"/>
          <w:highlight w:val="none"/>
          <w:u w:val="none"/>
          <w:lang w:val="en-US" w:eastAsia="zh-CN"/>
        </w:rPr>
        <w:t>提质</w:t>
      </w:r>
      <w:r>
        <w:rPr>
          <w:rFonts w:hint="default" w:ascii="Times New Roman" w:hAnsi="Times New Roman" w:eastAsia="仿宋_GB2312" w:cs="Times New Roman"/>
          <w:b w:val="0"/>
          <w:color w:val="auto"/>
          <w:sz w:val="32"/>
          <w:szCs w:val="32"/>
          <w:highlight w:val="none"/>
          <w:u w:val="none"/>
          <w:lang w:val="en-US" w:eastAsia="zh-CN"/>
        </w:rPr>
        <w:t>增效</w:t>
      </w:r>
      <w:r>
        <w:rPr>
          <w:rFonts w:hint="eastAsia" w:ascii="Times New Roman" w:hAnsi="Times New Roman" w:eastAsia="仿宋_GB2312" w:cs="Times New Roman"/>
          <w:b w:val="0"/>
          <w:color w:val="auto"/>
          <w:sz w:val="32"/>
          <w:szCs w:val="32"/>
          <w:highlight w:val="none"/>
          <w:u w:val="none"/>
          <w:lang w:val="en-US" w:eastAsia="zh-CN"/>
        </w:rPr>
        <w:t>11</w:t>
      </w:r>
      <w:r>
        <w:rPr>
          <w:rFonts w:hint="default" w:ascii="Times New Roman" w:hAnsi="Times New Roman" w:eastAsia="仿宋_GB2312" w:cs="Times New Roman"/>
          <w:b w:val="0"/>
          <w:color w:val="auto"/>
          <w:sz w:val="32"/>
          <w:szCs w:val="32"/>
          <w:highlight w:val="none"/>
          <w:u w:val="none"/>
          <w:lang w:val="en-US" w:eastAsia="zh-CN"/>
        </w:rPr>
        <w:t>00亩</w:t>
      </w:r>
      <w:r>
        <w:rPr>
          <w:rFonts w:hint="eastAsia" w:ascii="Times New Roman" w:hAnsi="Times New Roman" w:eastAsia="仿宋_GB2312" w:cs="Times New Roman"/>
          <w:b w:val="0"/>
          <w:color w:val="auto"/>
          <w:sz w:val="32"/>
          <w:szCs w:val="32"/>
          <w:highlight w:val="none"/>
          <w:u w:val="none"/>
          <w:lang w:val="en-US" w:eastAsia="zh-CN"/>
        </w:rPr>
        <w:t>（</w:t>
      </w:r>
      <w:r>
        <w:rPr>
          <w:rFonts w:hint="eastAsia" w:ascii="Times New Roman" w:hAnsi="Times New Roman" w:eastAsia="楷体_GB2312" w:cs="Times New Roman"/>
          <w:color w:val="auto"/>
          <w:kern w:val="0"/>
          <w:sz w:val="28"/>
          <w:szCs w:val="28"/>
          <w:highlight w:val="none"/>
          <w:lang w:val="en-US" w:eastAsia="zh-CN" w:bidi="ar"/>
        </w:rPr>
        <w:t>朱昌镇500亩、金华镇500亩、百花湖镇100亩</w:t>
      </w:r>
      <w:r>
        <w:rPr>
          <w:rFonts w:hint="eastAsia" w:ascii="Times New Roman" w:hAnsi="Times New Roman" w:eastAsia="仿宋_GB2312" w:cs="Times New Roman"/>
          <w:b w:val="0"/>
          <w:color w:val="auto"/>
          <w:sz w:val="32"/>
          <w:szCs w:val="32"/>
          <w:highlight w:val="none"/>
          <w:u w:val="none"/>
          <w:lang w:val="en-US" w:eastAsia="zh-CN"/>
        </w:rPr>
        <w:t>），</w:t>
      </w:r>
      <w:r>
        <w:rPr>
          <w:rFonts w:hint="eastAsia" w:ascii="Times New Roman" w:hAnsi="Times New Roman" w:eastAsia="仿宋_GB2312" w:cs="Times New Roman"/>
          <w:color w:val="auto"/>
          <w:sz w:val="32"/>
          <w:szCs w:val="32"/>
          <w:lang w:val="en-US" w:eastAsia="zh-CN"/>
        </w:rPr>
        <w:t>鼓励经营主体积极申报绿色食品、有机食品、国家驰名商标，</w:t>
      </w:r>
      <w:r>
        <w:rPr>
          <w:rFonts w:hint="default" w:ascii="Times New Roman" w:hAnsi="Times New Roman" w:eastAsia="仿宋_GB2312" w:cs="Times New Roman"/>
          <w:color w:val="auto"/>
          <w:sz w:val="32"/>
          <w:szCs w:val="32"/>
          <w:lang w:val="en-US" w:eastAsia="zh-CN"/>
        </w:rPr>
        <w:t>对认定为绿色食品、有机食品、国家驰名商标的经营主体，分别给予一次奖励资金1万元、3万元、5万元。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3.上设施提产量。</w:t>
      </w:r>
      <w:r>
        <w:rPr>
          <w:rFonts w:hint="eastAsia" w:ascii="Times New Roman" w:hAnsi="Times New Roman" w:eastAsia="仿宋_GB2312" w:cs="Times New Roman"/>
          <w:b w:val="0"/>
          <w:bCs w:val="0"/>
          <w:color w:val="auto"/>
          <w:sz w:val="32"/>
          <w:szCs w:val="32"/>
          <w:lang w:val="en-US" w:eastAsia="zh-CN"/>
        </w:rPr>
        <w:t>以改善设施条件、提升基地生产能力为目标，积极鼓励支持各类经营主体强化生产便道、供水设施、绿色防控、分拣、产品加工等必要生产基础设施建设等生产设施，按照项目评审金额的50％给予补助</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4.优品种创品牌。</w:t>
      </w:r>
      <w:r>
        <w:rPr>
          <w:rFonts w:hint="eastAsia" w:ascii="Times New Roman" w:hAnsi="Times New Roman" w:eastAsia="仿宋_GB2312" w:cs="Times New Roman"/>
          <w:color w:val="auto"/>
          <w:sz w:val="32"/>
          <w:szCs w:val="32"/>
          <w:lang w:val="en-US" w:eastAsia="zh-CN"/>
        </w:rPr>
        <w:t>投入资金500万元支持金华镇平台公司利用500亩低效蜂糖李种植区改种黄桃，推动“观桃”品牌化、规模化发展。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5.调布局促发展。</w:t>
      </w:r>
      <w:r>
        <w:rPr>
          <w:rFonts w:hint="eastAsia" w:ascii="Times New Roman" w:hAnsi="Times New Roman" w:eastAsia="仿宋_GB2312" w:cs="Times New Roman"/>
          <w:color w:val="auto"/>
          <w:sz w:val="32"/>
          <w:szCs w:val="32"/>
          <w:lang w:val="en-US" w:eastAsia="zh-CN"/>
        </w:rPr>
        <w:t>完成草莓种植基地观光设施改造2个（</w:t>
      </w:r>
      <w:r>
        <w:rPr>
          <w:rFonts w:hint="eastAsia" w:ascii="Times New Roman" w:hAnsi="Times New Roman" w:eastAsia="楷体_GB2312" w:cs="Times New Roman"/>
          <w:color w:val="auto"/>
          <w:sz w:val="28"/>
          <w:szCs w:val="28"/>
          <w:lang w:val="en-US" w:eastAsia="zh-CN"/>
        </w:rPr>
        <w:t>朱昌镇高寨村草莓基地、金华镇翁井村草莓基地</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color w:val="auto"/>
          <w:sz w:val="32"/>
          <w:szCs w:val="32"/>
          <w:lang w:val="en-US" w:eastAsia="zh-CN"/>
        </w:rPr>
        <w:t>强化园区采摘步道、灌溉、加工等设施建设，</w:t>
      </w:r>
      <w:r>
        <w:rPr>
          <w:rFonts w:hint="eastAsia" w:ascii="Times New Roman" w:hAnsi="Times New Roman" w:eastAsia="仿宋_GB2312" w:cs="Times New Roman"/>
          <w:b w:val="0"/>
          <w:bCs w:val="0"/>
          <w:color w:val="auto"/>
          <w:sz w:val="32"/>
          <w:szCs w:val="32"/>
          <w:lang w:val="en-US" w:eastAsia="zh-CN"/>
        </w:rPr>
        <w:t>打造最美果园2个，</w:t>
      </w:r>
      <w:r>
        <w:rPr>
          <w:rFonts w:hint="eastAsia" w:ascii="Times New Roman" w:hAnsi="Times New Roman" w:eastAsia="仿宋_GB2312" w:cs="Times New Roman"/>
          <w:color w:val="auto"/>
          <w:sz w:val="32"/>
          <w:szCs w:val="32"/>
          <w:lang w:val="en-US" w:eastAsia="zh-CN"/>
        </w:rPr>
        <w:t>促进一二三产融合发展。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（四）茶叶绿色生态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积极引导神鹊茶场、茶知广大2家企业，全面实施茶园绿色防控及生产技能提升改造，着力提升茶叶品质，推动品牌发展，确保茶叶采收面积达0.55万亩、产量达320吨以上。积极鼓励支持神鹊茶场举办“美美观山湖”第三届春茶开采季活动，拓展农产品销售渠道，助推乡村旅游发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（五）林下多元发展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坚持多元发展，围绕“山地增绿、林农增收、林业增效”目标，结合当前耕地种粮优先原则，充分利用20万亩林地资源，重点发展林下食用菌、中药材产业，建成金华镇干井村500亩林下羊肚菌、天麻、灵芝、重楼等林菌、林药科普采摘观光示范基地，提升完善朱昌镇高寨村100亩林下设施大球盖菇种植示范基地，启动金华镇苍坡村300亩林下山桐子、黄精种植。利用乡村振兴衔接资金支持金华镇苍坡村发展林蜂养殖200箱。实现林下经济作物种植面积达2000亩、产值2000万元（</w:t>
      </w:r>
      <w:r>
        <w:rPr>
          <w:rFonts w:hint="eastAsia" w:ascii="Times New Roman" w:hAnsi="Times New Roman" w:eastAsia="楷体_GB2312" w:cs="Times New Roman"/>
          <w:color w:val="auto"/>
          <w:sz w:val="28"/>
          <w:szCs w:val="28"/>
          <w:lang w:val="en-US" w:eastAsia="zh-CN"/>
        </w:rPr>
        <w:t>朱昌镇500亩、500万元，金华镇1000亩、1000万元，百花湖镇500亩、500万元</w:t>
      </w:r>
      <w:r>
        <w:rPr>
          <w:rFonts w:hint="eastAsia" w:ascii="Times New Roman" w:hAnsi="Times New Roman" w:eastAsia="仿宋_GB2312" w:cs="Times New Roman"/>
          <w:color w:val="auto"/>
          <w:sz w:val="32"/>
          <w:szCs w:val="32"/>
          <w:lang w:val="en-US" w:eastAsia="zh-CN"/>
        </w:rPr>
        <w:t>），林下养殖面积达300亩、产值达60万元（</w:t>
      </w:r>
      <w:r>
        <w:rPr>
          <w:rFonts w:hint="eastAsia" w:ascii="Times New Roman" w:hAnsi="Times New Roman" w:eastAsia="楷体_GB2312" w:cs="Times New Roman"/>
          <w:color w:val="auto"/>
          <w:sz w:val="28"/>
          <w:szCs w:val="28"/>
          <w:lang w:val="en-US" w:eastAsia="zh-CN"/>
        </w:rPr>
        <w:t>朱昌镇100亩、20万元，金华镇100亩、20万元，百花湖镇100亩、20万元</w:t>
      </w:r>
      <w:r>
        <w:rPr>
          <w:rFonts w:hint="eastAsia" w:ascii="Times New Roman" w:hAnsi="Times New Roman" w:eastAsia="仿宋_GB2312" w:cs="Times New Roman"/>
          <w:color w:val="auto"/>
          <w:sz w:val="32"/>
          <w:szCs w:val="32"/>
          <w:lang w:val="en-US" w:eastAsia="zh-CN"/>
        </w:rPr>
        <w:t>），林下野生菌采摘面积达1万亩、产值达1000万元（</w:t>
      </w:r>
      <w:r>
        <w:rPr>
          <w:rFonts w:hint="eastAsia" w:ascii="Times New Roman" w:hAnsi="Times New Roman" w:eastAsia="楷体_GB2312" w:cs="Times New Roman"/>
          <w:color w:val="auto"/>
          <w:sz w:val="28"/>
          <w:szCs w:val="28"/>
          <w:lang w:val="en-US" w:eastAsia="zh-CN"/>
        </w:rPr>
        <w:t>朱昌镇2000亩、200万元，金华镇2000亩、200万元，百花湖镇6000亩、600万元</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1.强产业。</w:t>
      </w:r>
      <w:r>
        <w:rPr>
          <w:rFonts w:hint="eastAsia" w:ascii="Times New Roman" w:hAnsi="Times New Roman" w:eastAsia="仿宋_GB2312" w:cs="Times New Roman"/>
          <w:color w:val="auto"/>
          <w:sz w:val="32"/>
          <w:szCs w:val="32"/>
          <w:lang w:val="en-US" w:eastAsia="zh-CN"/>
        </w:rPr>
        <w:t>积极鼓励支持林下赤松茸、天麻、灵芝适度规模发展，积极探索林蜂养殖，逐步推进林下多元化发展；对林下种植亩均年产值达2万元的经营主体，按照1000元/亩的标准给予补助。对林下养蜂100箱及以上，</w:t>
      </w:r>
      <w:r>
        <w:rPr>
          <w:rFonts w:hint="eastAsia" w:ascii="Times New Roman" w:hAnsi="Times New Roman" w:eastAsia="仿宋_GB2312" w:cs="Times New Roman"/>
          <w:color w:val="auto"/>
          <w:sz w:val="32"/>
          <w:szCs w:val="32"/>
          <w:highlight w:val="none"/>
          <w:lang w:val="en-US" w:eastAsia="zh-CN"/>
        </w:rPr>
        <w:t>且年产值达150万</w:t>
      </w:r>
      <w:r>
        <w:rPr>
          <w:rFonts w:hint="eastAsia" w:ascii="Times New Roman" w:hAnsi="Times New Roman" w:eastAsia="仿宋_GB2312" w:cs="Times New Roman"/>
          <w:color w:val="auto"/>
          <w:sz w:val="32"/>
          <w:szCs w:val="32"/>
          <w:lang w:val="en-US" w:eastAsia="zh-CN"/>
        </w:rPr>
        <w:t>元以上的，给予经营主体一次性奖励补助资金10万元。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2.抓主体。</w:t>
      </w:r>
      <w:r>
        <w:rPr>
          <w:rFonts w:hint="eastAsia" w:ascii="Times New Roman" w:hAnsi="Times New Roman" w:eastAsia="仿宋_GB2312" w:cs="Times New Roman"/>
          <w:color w:val="auto"/>
          <w:sz w:val="32"/>
          <w:szCs w:val="32"/>
          <w:lang w:val="en-US" w:eastAsia="zh-CN"/>
        </w:rPr>
        <w:t>积极引入企业发展林下种养殖产业，快速推进一产发展。对流转林地15年以上、面积达500亩以上、一次性投入500万元以上、年产值达500万元以上的经营主体，给予经营主体一次性奖励补助资金50万元。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3.优设施。</w:t>
      </w:r>
      <w:r>
        <w:rPr>
          <w:rFonts w:hint="eastAsia" w:ascii="Times New Roman" w:hAnsi="Times New Roman" w:eastAsia="仿宋_GB2312" w:cs="Times New Roman"/>
          <w:color w:val="auto"/>
          <w:sz w:val="32"/>
          <w:szCs w:val="32"/>
          <w:lang w:val="en-US" w:eastAsia="zh-CN"/>
        </w:rPr>
        <w:t>支持企业完善必要的喷灌、生产便道等生产基础设施建设，提升基地生产能力。对经营主体发展林下种植达100亩以上且年均产值达100万元以上的，按照1:1的比例给予基础设施建设资金支持。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4.促推动。</w:t>
      </w:r>
      <w:r>
        <w:rPr>
          <w:rFonts w:hint="default" w:ascii="Times New Roman" w:hAnsi="Times New Roman" w:eastAsia="仿宋_GB2312" w:cs="Times New Roman"/>
          <w:color w:val="auto"/>
          <w:sz w:val="32"/>
          <w:szCs w:val="32"/>
          <w:lang w:val="en-US" w:eastAsia="zh-CN"/>
        </w:rPr>
        <w:t>积极鼓励支持企业实施林下种业发展，打造林下科普研学项目，努力推动三产发展</w:t>
      </w:r>
      <w:r>
        <w:rPr>
          <w:rFonts w:hint="eastAsia" w:ascii="Times New Roman" w:hAnsi="Times New Roman" w:eastAsia="仿宋_GB2312" w:cs="Times New Roman"/>
          <w:color w:val="auto"/>
          <w:sz w:val="32"/>
          <w:szCs w:val="32"/>
          <w:lang w:val="en-US" w:eastAsia="zh-CN"/>
        </w:rPr>
        <w:t>。积极鼓励支持企业采取“政院”</w:t>
      </w:r>
      <w:r>
        <w:rPr>
          <w:rFonts w:hint="eastAsia" w:ascii="Times New Roman" w:hAnsi="Times New Roman" w:eastAsia="仿宋_GB2312" w:cs="Times New Roman"/>
          <w:color w:val="auto"/>
          <w:sz w:val="32"/>
          <w:szCs w:val="32"/>
          <w:highlight w:val="none"/>
          <w:lang w:val="en-US" w:eastAsia="zh-CN"/>
        </w:rPr>
        <w:t>“政校”</w:t>
      </w:r>
      <w:r>
        <w:rPr>
          <w:rFonts w:hint="eastAsia" w:ascii="Times New Roman" w:hAnsi="Times New Roman" w:eastAsia="仿宋_GB2312" w:cs="Times New Roman"/>
          <w:color w:val="auto"/>
          <w:sz w:val="32"/>
          <w:szCs w:val="32"/>
          <w:lang w:val="en-US" w:eastAsia="zh-CN"/>
        </w:rPr>
        <w:t>“政所”合作方式，着力推进林下种业发展。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楷体_GB2312" w:hAnsi="楷体_GB2312" w:eastAsia="楷体_GB2312" w:cs="楷体_GB2312"/>
          <w:b/>
          <w:bCs/>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六</w:t>
      </w:r>
      <w:r>
        <w:rPr>
          <w:rFonts w:hint="default" w:ascii="楷体_GB2312" w:hAnsi="楷体_GB2312" w:eastAsia="楷体_GB2312" w:cs="楷体_GB2312"/>
          <w:b/>
          <w:bCs/>
          <w:color w:val="auto"/>
          <w:kern w:val="0"/>
          <w:sz w:val="32"/>
          <w:szCs w:val="32"/>
          <w:highlight w:val="none"/>
          <w:lang w:val="en-US" w:eastAsia="zh-CN" w:bidi="ar"/>
        </w:rPr>
        <w:t>）</w:t>
      </w:r>
      <w:r>
        <w:rPr>
          <w:rFonts w:hint="eastAsia" w:ascii="楷体_GB2312" w:hAnsi="楷体_GB2312" w:eastAsia="楷体_GB2312" w:cs="楷体_GB2312"/>
          <w:b/>
          <w:bCs/>
          <w:color w:val="auto"/>
          <w:kern w:val="0"/>
          <w:sz w:val="32"/>
          <w:szCs w:val="32"/>
          <w:highlight w:val="none"/>
          <w:lang w:val="en-US" w:eastAsia="zh-CN" w:bidi="ar"/>
        </w:rPr>
        <w:t>高标准农田建设</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积极争取省市高标准农田建设项目，</w:t>
      </w:r>
      <w:r>
        <w:rPr>
          <w:rFonts w:hint="eastAsia" w:ascii="Times New Roman" w:hAnsi="Times New Roman" w:eastAsia="仿宋_GB2312" w:cs="Times New Roman"/>
          <w:color w:val="auto"/>
          <w:sz w:val="32"/>
          <w:szCs w:val="32"/>
          <w:highlight w:val="none"/>
          <w:lang w:val="en-US" w:eastAsia="zh-CN"/>
        </w:rPr>
        <w:t>力争开工建设</w:t>
      </w:r>
      <w:r>
        <w:rPr>
          <w:rFonts w:hint="default" w:ascii="Times New Roman" w:hAnsi="Times New Roman" w:eastAsia="仿宋_GB2312" w:cs="Times New Roman"/>
          <w:color w:val="auto"/>
          <w:sz w:val="32"/>
          <w:szCs w:val="32"/>
          <w:highlight w:val="none"/>
          <w:lang w:val="en-US" w:eastAsia="zh-CN"/>
        </w:rPr>
        <w:t>高标准农田建设</w:t>
      </w:r>
      <w:r>
        <w:rPr>
          <w:rFonts w:hint="eastAsia"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lang w:val="en-US" w:eastAsia="zh-CN"/>
        </w:rPr>
        <w:t>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对流转集中连片耕地50亩及以上各类经营主体，按照高标准农田建设要求实施改造并通过验收的，按照</w:t>
      </w:r>
      <w:r>
        <w:rPr>
          <w:rFonts w:hint="eastAsia" w:ascii="Times New Roman" w:hAnsi="Times New Roman" w:eastAsia="仿宋_GB2312" w:cs="Times New Roman"/>
          <w:color w:val="auto"/>
          <w:sz w:val="32"/>
          <w:szCs w:val="32"/>
          <w:highlight w:val="none"/>
          <w:lang w:val="en-US" w:eastAsia="zh-CN"/>
        </w:rPr>
        <w:t>5000元/亩进行补助。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黑体" w:cs="Times New Roman"/>
          <w:b w:val="0"/>
          <w:bCs w:val="0"/>
          <w:color w:val="auto"/>
          <w:kern w:val="0"/>
          <w:sz w:val="32"/>
          <w:szCs w:val="32"/>
          <w:highlight w:val="none"/>
          <w:lang w:val="en-US" w:eastAsia="zh-CN" w:bidi="ar"/>
        </w:rPr>
      </w:pPr>
      <w:r>
        <w:rPr>
          <w:rFonts w:hint="eastAsia" w:ascii="Times New Roman" w:hAnsi="Times New Roman" w:eastAsia="黑体" w:cs="Times New Roman"/>
          <w:b w:val="0"/>
          <w:bCs w:val="0"/>
          <w:color w:val="auto"/>
          <w:kern w:val="0"/>
          <w:sz w:val="32"/>
          <w:szCs w:val="32"/>
          <w:highlight w:val="none"/>
          <w:lang w:val="en-US" w:eastAsia="zh-CN" w:bidi="ar"/>
        </w:rPr>
        <w:t>四</w:t>
      </w:r>
      <w:r>
        <w:rPr>
          <w:rFonts w:hint="default" w:ascii="Times New Roman" w:hAnsi="Times New Roman" w:eastAsia="黑体" w:cs="Times New Roman"/>
          <w:b w:val="0"/>
          <w:bCs w:val="0"/>
          <w:color w:val="auto"/>
          <w:kern w:val="0"/>
          <w:sz w:val="32"/>
          <w:szCs w:val="32"/>
          <w:highlight w:val="none"/>
          <w:lang w:val="en-US" w:eastAsia="zh-CN" w:bidi="ar"/>
        </w:rPr>
        <w:t xml:space="preserve">、保障措施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kern w:val="0"/>
          <w:sz w:val="32"/>
          <w:szCs w:val="32"/>
          <w:highlight w:val="none"/>
          <w:lang w:val="en-US" w:eastAsia="zh-CN" w:bidi="ar"/>
        </w:rPr>
        <w:t>（一）组织保障</w:t>
      </w:r>
      <w:r>
        <w:rPr>
          <w:rFonts w:hint="eastAsia" w:ascii="楷体_GB2312" w:hAnsi="楷体_GB2312" w:eastAsia="楷体_GB2312" w:cs="楷体_GB2312"/>
          <w:b/>
          <w:bCs/>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为切实抓好</w:t>
      </w:r>
      <w:r>
        <w:rPr>
          <w:rFonts w:hint="eastAsia" w:ascii="Times New Roman" w:hAnsi="Times New Roman" w:eastAsia="仿宋_GB2312" w:cs="Times New Roman"/>
          <w:color w:val="auto"/>
          <w:kern w:val="0"/>
          <w:sz w:val="32"/>
          <w:szCs w:val="32"/>
          <w:highlight w:val="none"/>
          <w:lang w:val="en-US" w:eastAsia="zh-CN" w:bidi="ar"/>
        </w:rPr>
        <w:t>相关</w:t>
      </w:r>
      <w:r>
        <w:rPr>
          <w:rFonts w:hint="default" w:ascii="Times New Roman" w:hAnsi="Times New Roman" w:eastAsia="仿宋_GB2312" w:cs="Times New Roman"/>
          <w:color w:val="auto"/>
          <w:kern w:val="0"/>
          <w:sz w:val="32"/>
          <w:szCs w:val="32"/>
          <w:highlight w:val="none"/>
          <w:lang w:val="en-US" w:eastAsia="zh-CN" w:bidi="ar"/>
        </w:rPr>
        <w:t>工作，特成立区政府分管领导任组长，区财政局、区农业农村局、各镇政府主要</w:t>
      </w:r>
      <w:r>
        <w:rPr>
          <w:rFonts w:hint="eastAsia" w:ascii="Times New Roman" w:hAnsi="Times New Roman" w:eastAsia="仿宋_GB2312" w:cs="Times New Roman"/>
          <w:color w:val="auto"/>
          <w:kern w:val="0"/>
          <w:sz w:val="32"/>
          <w:szCs w:val="32"/>
          <w:highlight w:val="none"/>
          <w:lang w:val="en-US" w:eastAsia="zh-CN" w:bidi="ar"/>
        </w:rPr>
        <w:t>负责人</w:t>
      </w:r>
      <w:r>
        <w:rPr>
          <w:rFonts w:hint="default" w:ascii="Times New Roman" w:hAnsi="Times New Roman" w:eastAsia="仿宋_GB2312" w:cs="Times New Roman"/>
          <w:color w:val="auto"/>
          <w:kern w:val="0"/>
          <w:sz w:val="32"/>
          <w:szCs w:val="32"/>
          <w:highlight w:val="none"/>
          <w:lang w:val="en-US" w:eastAsia="zh-CN" w:bidi="ar"/>
        </w:rPr>
        <w:t>任副组长</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分管</w:t>
      </w:r>
      <w:r>
        <w:rPr>
          <w:rFonts w:hint="eastAsia" w:ascii="Times New Roman" w:hAnsi="Times New Roman" w:eastAsia="仿宋_GB2312" w:cs="Times New Roman"/>
          <w:color w:val="auto"/>
          <w:kern w:val="0"/>
          <w:sz w:val="32"/>
          <w:szCs w:val="32"/>
          <w:highlight w:val="none"/>
          <w:lang w:val="en-US" w:eastAsia="zh-CN" w:bidi="ar"/>
        </w:rPr>
        <w:t>负责人</w:t>
      </w:r>
      <w:r>
        <w:rPr>
          <w:rFonts w:hint="default" w:ascii="Times New Roman" w:hAnsi="Times New Roman" w:eastAsia="仿宋_GB2312" w:cs="Times New Roman"/>
          <w:color w:val="auto"/>
          <w:kern w:val="0"/>
          <w:sz w:val="32"/>
          <w:szCs w:val="32"/>
          <w:highlight w:val="none"/>
          <w:lang w:val="en-US" w:eastAsia="zh-CN" w:bidi="ar"/>
        </w:rPr>
        <w:t>为成员的工作领导小组。领导小组下设办公室在区农业农村局，由区农业农村局局长兼任办公室主任、分管负责同志兼任办公室副主任。领导小组办公室负责统筹协调、调度</w:t>
      </w:r>
      <w:r>
        <w:rPr>
          <w:rFonts w:hint="eastAsia" w:ascii="Times New Roman" w:hAnsi="Times New Roman" w:eastAsia="仿宋_GB2312" w:cs="Times New Roman"/>
          <w:color w:val="auto"/>
          <w:kern w:val="0"/>
          <w:sz w:val="32"/>
          <w:szCs w:val="32"/>
          <w:highlight w:val="none"/>
          <w:lang w:val="en-US" w:eastAsia="zh-CN" w:bidi="ar"/>
        </w:rPr>
        <w:t>、技术保障、</w:t>
      </w:r>
      <w:r>
        <w:rPr>
          <w:rFonts w:hint="default" w:ascii="Times New Roman" w:hAnsi="Times New Roman" w:eastAsia="仿宋_GB2312" w:cs="Times New Roman"/>
          <w:color w:val="auto"/>
          <w:kern w:val="0"/>
          <w:sz w:val="32"/>
          <w:szCs w:val="32"/>
          <w:highlight w:val="none"/>
          <w:lang w:val="en-US" w:eastAsia="zh-CN" w:bidi="ar"/>
        </w:rPr>
        <w:t xml:space="preserve">督查检查等工作。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bCs/>
          <w:color w:val="auto"/>
          <w:kern w:val="0"/>
          <w:sz w:val="32"/>
          <w:szCs w:val="32"/>
          <w:highlight w:val="none"/>
          <w:lang w:val="en-US" w:eastAsia="zh-CN" w:bidi="ar"/>
        </w:rPr>
        <w:t>（二）纳入考核</w:t>
      </w:r>
      <w:r>
        <w:rPr>
          <w:rFonts w:hint="eastAsia" w:ascii="楷体_GB2312" w:hAnsi="楷体_GB2312" w:eastAsia="楷体_GB2312" w:cs="楷体_GB2312"/>
          <w:b/>
          <w:bCs/>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各镇</w:t>
      </w:r>
      <w:r>
        <w:rPr>
          <w:rFonts w:hint="default" w:ascii="Times New Roman" w:hAnsi="Times New Roman" w:eastAsia="仿宋_GB2312" w:cs="Times New Roman"/>
          <w:color w:val="auto"/>
          <w:kern w:val="0"/>
          <w:sz w:val="32"/>
          <w:szCs w:val="32"/>
          <w:highlight w:val="none"/>
          <w:lang w:val="en-US" w:eastAsia="zh-CN" w:bidi="ar"/>
        </w:rPr>
        <w:t>粮</w:t>
      </w:r>
      <w:r>
        <w:rPr>
          <w:rFonts w:hint="eastAsia" w:ascii="Times New Roman" w:hAnsi="Times New Roman" w:eastAsia="仿宋_GB2312" w:cs="Times New Roman"/>
          <w:color w:val="auto"/>
          <w:kern w:val="0"/>
          <w:sz w:val="32"/>
          <w:szCs w:val="32"/>
          <w:highlight w:val="none"/>
          <w:lang w:val="en-US" w:eastAsia="zh-CN" w:bidi="ar"/>
        </w:rPr>
        <w:t>油</w:t>
      </w:r>
      <w:r>
        <w:rPr>
          <w:rFonts w:hint="default" w:ascii="Times New Roman" w:hAnsi="Times New Roman" w:eastAsia="仿宋_GB2312" w:cs="Times New Roman"/>
          <w:color w:val="auto"/>
          <w:kern w:val="0"/>
          <w:sz w:val="32"/>
          <w:szCs w:val="32"/>
          <w:highlight w:val="none"/>
          <w:lang w:val="en-US" w:eastAsia="zh-CN" w:bidi="ar"/>
        </w:rPr>
        <w:t>、蔬菜、</w:t>
      </w:r>
      <w:r>
        <w:rPr>
          <w:rFonts w:hint="eastAsia" w:ascii="Times New Roman" w:hAnsi="Times New Roman" w:eastAsia="仿宋_GB2312" w:cs="Times New Roman"/>
          <w:color w:val="auto"/>
          <w:kern w:val="0"/>
          <w:sz w:val="32"/>
          <w:szCs w:val="32"/>
          <w:highlight w:val="none"/>
          <w:lang w:val="en-US" w:eastAsia="zh-CN" w:bidi="ar"/>
        </w:rPr>
        <w:t>水果、中药材</w:t>
      </w:r>
      <w:r>
        <w:rPr>
          <w:rFonts w:hint="default" w:ascii="Times New Roman" w:hAnsi="Times New Roman" w:eastAsia="仿宋_GB2312" w:cs="Times New Roman"/>
          <w:color w:val="auto"/>
          <w:kern w:val="0"/>
          <w:sz w:val="32"/>
          <w:szCs w:val="32"/>
          <w:highlight w:val="none"/>
          <w:lang w:val="en-US" w:eastAsia="zh-CN" w:bidi="ar"/>
        </w:rPr>
        <w:t>等生产任务完成情况纳入</w:t>
      </w:r>
      <w:r>
        <w:rPr>
          <w:rFonts w:hint="eastAsia" w:ascii="Times New Roman" w:hAnsi="Times New Roman" w:eastAsia="仿宋_GB2312" w:cs="Times New Roman"/>
          <w:color w:val="auto"/>
          <w:kern w:val="0"/>
          <w:sz w:val="32"/>
          <w:szCs w:val="32"/>
          <w:highlight w:val="none"/>
          <w:lang w:val="en-US" w:eastAsia="zh-CN" w:bidi="ar"/>
        </w:rPr>
        <w:t>农业现代化和</w:t>
      </w:r>
      <w:r>
        <w:rPr>
          <w:rFonts w:hint="default" w:ascii="Times New Roman" w:hAnsi="Times New Roman" w:eastAsia="仿宋_GB2312" w:cs="Times New Roman"/>
          <w:color w:val="auto"/>
          <w:kern w:val="0"/>
          <w:sz w:val="32"/>
          <w:szCs w:val="32"/>
          <w:highlight w:val="none"/>
          <w:lang w:val="en-US" w:eastAsia="zh-CN" w:bidi="ar"/>
        </w:rPr>
        <w:t xml:space="preserve">高质量考核。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default" w:ascii="Times New Roman" w:hAnsi="Times New Roman" w:eastAsia="楷体" w:cs="Times New Roman"/>
          <w:b w:val="0"/>
          <w:bCs w:val="0"/>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（三）技术保障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组  长：左俊松  区农业农村局副局长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副组长：李仕勇  区农业农村局农业综合科负责人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1920" w:firstLineChars="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黄  琼  朱昌镇农业综合服务中心主任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1920" w:firstLineChars="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郑  丹  金华镇农业综合服务中心主任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1920" w:firstLineChars="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周元进 </w:t>
      </w:r>
      <w:r>
        <w:rPr>
          <w:rFonts w:hint="eastAsia" w:ascii="Times New Roman" w:hAnsi="Times New Roman" w:eastAsia="仿宋_GB2312"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百花湖镇农业综合服务中心主任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 xml:space="preserve">成 </w:t>
      </w:r>
      <w:r>
        <w:rPr>
          <w:rFonts w:hint="eastAsia" w:ascii="Times New Roman" w:hAnsi="Times New Roman" w:eastAsia="仿宋_GB2312"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员：区</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镇</w:t>
      </w:r>
      <w:r>
        <w:rPr>
          <w:rFonts w:hint="eastAsia" w:ascii="Times New Roman" w:hAnsi="Times New Roman" w:eastAsia="仿宋_GB2312" w:cs="Times New Roman"/>
          <w:color w:val="auto"/>
          <w:kern w:val="0"/>
          <w:sz w:val="32"/>
          <w:szCs w:val="32"/>
          <w:highlight w:val="none"/>
          <w:lang w:val="en-US" w:eastAsia="zh-CN" w:bidi="ar"/>
        </w:rPr>
        <w:t>两级农技人员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bidi="ar"/>
        </w:rPr>
        <w:t>技术支撑单位：</w:t>
      </w:r>
      <w:r>
        <w:rPr>
          <w:rFonts w:hint="default" w:ascii="Times New Roman" w:hAnsi="Times New Roman" w:eastAsia="仿宋_GB2312" w:cs="Times New Roman"/>
          <w:color w:val="auto"/>
          <w:kern w:val="0"/>
          <w:sz w:val="32"/>
          <w:szCs w:val="32"/>
          <w:highlight w:val="none"/>
          <w:lang w:val="en-US" w:eastAsia="zh-CN" w:bidi="ar"/>
        </w:rPr>
        <w:t>贵州省农业科学院</w:t>
      </w:r>
      <w:r>
        <w:rPr>
          <w:rFonts w:hint="eastAsia" w:ascii="Times New Roman" w:hAnsi="Times New Roman" w:eastAsia="仿宋_GB2312" w:cs="Times New Roman"/>
          <w:color w:val="auto"/>
          <w:kern w:val="0"/>
          <w:sz w:val="32"/>
          <w:szCs w:val="32"/>
          <w:highlight w:val="none"/>
          <w:lang w:val="en-US" w:eastAsia="zh-CN" w:bidi="ar"/>
        </w:rPr>
        <w:t>有关科研院所、</w:t>
      </w:r>
      <w:r>
        <w:rPr>
          <w:rFonts w:hint="default" w:ascii="Times New Roman" w:hAnsi="Times New Roman" w:eastAsia="仿宋_GB2312" w:cs="Times New Roman"/>
          <w:color w:val="auto"/>
          <w:kern w:val="0"/>
          <w:sz w:val="32"/>
          <w:szCs w:val="32"/>
          <w:highlight w:val="none"/>
          <w:lang w:val="en-US" w:eastAsia="zh-CN" w:bidi="ar"/>
        </w:rPr>
        <w:t>贵阳市农业农村局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主要职责：</w:t>
      </w:r>
      <w:r>
        <w:rPr>
          <w:rFonts w:hint="eastAsia" w:ascii="Times New Roman" w:hAnsi="Times New Roman" w:eastAsia="仿宋_GB2312" w:cs="Times New Roman"/>
          <w:color w:val="auto"/>
          <w:kern w:val="0"/>
          <w:sz w:val="32"/>
          <w:szCs w:val="32"/>
          <w:highlight w:val="none"/>
          <w:lang w:val="en-US" w:eastAsia="zh-CN" w:bidi="ar"/>
        </w:rPr>
        <w:t>负责统筹</w:t>
      </w:r>
      <w:r>
        <w:rPr>
          <w:rFonts w:hint="default" w:ascii="Times New Roman" w:hAnsi="Times New Roman" w:eastAsia="仿宋_GB2312" w:cs="Times New Roman"/>
          <w:color w:val="auto"/>
          <w:kern w:val="0"/>
          <w:sz w:val="32"/>
          <w:szCs w:val="32"/>
          <w:highlight w:val="none"/>
          <w:lang w:val="en-US" w:eastAsia="zh-CN" w:bidi="ar"/>
        </w:rPr>
        <w:t>全区农作物</w:t>
      </w:r>
      <w:r>
        <w:rPr>
          <w:rFonts w:hint="eastAsia" w:ascii="Times New Roman" w:hAnsi="Times New Roman" w:eastAsia="仿宋_GB2312" w:cs="Times New Roman"/>
          <w:color w:val="auto"/>
          <w:kern w:val="0"/>
          <w:sz w:val="32"/>
          <w:szCs w:val="32"/>
          <w:highlight w:val="none"/>
          <w:lang w:val="en-US" w:eastAsia="zh-CN" w:bidi="ar"/>
        </w:rPr>
        <w:t>耕种收</w:t>
      </w:r>
      <w:r>
        <w:rPr>
          <w:rFonts w:hint="default" w:ascii="Times New Roman" w:hAnsi="Times New Roman" w:eastAsia="仿宋_GB2312" w:cs="Times New Roman"/>
          <w:color w:val="auto"/>
          <w:kern w:val="0"/>
          <w:sz w:val="32"/>
          <w:szCs w:val="32"/>
          <w:highlight w:val="none"/>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田间管理</w:t>
      </w:r>
      <w:r>
        <w:rPr>
          <w:rFonts w:hint="default" w:ascii="Times New Roman" w:hAnsi="Times New Roman" w:eastAsia="仿宋_GB2312" w:cs="Times New Roman"/>
          <w:color w:val="auto"/>
          <w:kern w:val="0"/>
          <w:sz w:val="32"/>
          <w:szCs w:val="32"/>
          <w:highlight w:val="none"/>
          <w:lang w:val="en-US" w:eastAsia="zh-CN" w:bidi="ar"/>
        </w:rPr>
        <w:t>、病虫害防治</w:t>
      </w:r>
      <w:r>
        <w:rPr>
          <w:rFonts w:hint="eastAsia" w:ascii="Times New Roman" w:hAnsi="Times New Roman" w:eastAsia="仿宋_GB2312" w:cs="Times New Roman"/>
          <w:color w:val="auto"/>
          <w:kern w:val="0"/>
          <w:sz w:val="32"/>
          <w:szCs w:val="32"/>
          <w:highlight w:val="none"/>
          <w:lang w:val="en-US" w:eastAsia="zh-CN" w:bidi="ar"/>
        </w:rPr>
        <w:t>等全过程技术指导服务</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楷体_GB2312" w:hAnsi="楷体_GB2312" w:eastAsia="楷体_GB2312" w:cs="楷体_GB2312"/>
          <w:b/>
          <w:bCs/>
          <w:color w:val="auto"/>
          <w:kern w:val="0"/>
          <w:sz w:val="32"/>
          <w:szCs w:val="32"/>
          <w:highlight w:val="none"/>
          <w:lang w:val="en-US" w:eastAsia="zh-CN" w:bidi="ar"/>
        </w:rPr>
        <w:t>（四）资金保障</w:t>
      </w:r>
      <w:r>
        <w:rPr>
          <w:rFonts w:hint="eastAsia" w:ascii="楷体_GB2312" w:hAnsi="楷体_GB2312" w:eastAsia="楷体_GB2312" w:cs="楷体_GB2312"/>
          <w:b/>
          <w:bCs/>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为充分调动各类种植经营主体的种植积极性，确保</w:t>
      </w:r>
      <w:r>
        <w:rPr>
          <w:rFonts w:hint="eastAsia" w:ascii="Times New Roman" w:hAnsi="Times New Roman" w:eastAsia="仿宋_GB2312" w:cs="Times New Roman"/>
          <w:color w:val="auto"/>
          <w:kern w:val="0"/>
          <w:sz w:val="32"/>
          <w:szCs w:val="32"/>
          <w:highlight w:val="none"/>
          <w:lang w:val="en-US" w:eastAsia="zh-CN" w:bidi="ar"/>
        </w:rPr>
        <w:t>春耕生产及农业产业发展</w:t>
      </w:r>
      <w:r>
        <w:rPr>
          <w:rFonts w:hint="default" w:ascii="Times New Roman" w:hAnsi="Times New Roman" w:eastAsia="仿宋_GB2312" w:cs="Times New Roman"/>
          <w:color w:val="auto"/>
          <w:kern w:val="0"/>
          <w:sz w:val="32"/>
          <w:szCs w:val="32"/>
          <w:highlight w:val="none"/>
          <w:lang w:val="en-US" w:eastAsia="zh-CN" w:bidi="ar"/>
        </w:rPr>
        <w:t>有序开展，各项补助资金</w:t>
      </w:r>
      <w:r>
        <w:rPr>
          <w:rFonts w:hint="eastAsia" w:ascii="Times New Roman" w:hAnsi="Times New Roman" w:eastAsia="仿宋_GB2312" w:cs="Times New Roman"/>
          <w:color w:val="auto"/>
          <w:kern w:val="0"/>
          <w:sz w:val="32"/>
          <w:szCs w:val="32"/>
          <w:highlight w:val="none"/>
          <w:lang w:val="en-US" w:eastAsia="zh-CN" w:bidi="ar"/>
        </w:rPr>
        <w:t>从区农业农村局</w:t>
      </w:r>
      <w:r>
        <w:rPr>
          <w:rFonts w:hint="default" w:ascii="Times New Roman" w:hAnsi="Times New Roman" w:eastAsia="仿宋_GB2312" w:cs="Times New Roman"/>
          <w:color w:val="auto"/>
          <w:kern w:val="0"/>
          <w:sz w:val="32"/>
          <w:szCs w:val="32"/>
          <w:highlight w:val="none"/>
          <w:lang w:val="en-US" w:eastAsia="zh-CN" w:bidi="ar"/>
        </w:rPr>
        <w:t>202</w:t>
      </w:r>
      <w:r>
        <w:rPr>
          <w:rFonts w:hint="eastAsia" w:ascii="Times New Roman" w:hAnsi="Times New Roman" w:eastAsia="仿宋_GB2312" w:cs="Times New Roman"/>
          <w:color w:val="auto"/>
          <w:kern w:val="0"/>
          <w:sz w:val="32"/>
          <w:szCs w:val="32"/>
          <w:highlight w:val="none"/>
          <w:lang w:val="en-US" w:eastAsia="zh-CN" w:bidi="ar"/>
        </w:rPr>
        <w:t>4</w:t>
      </w:r>
      <w:r>
        <w:rPr>
          <w:rFonts w:hint="default" w:ascii="Times New Roman" w:hAnsi="Times New Roman" w:eastAsia="仿宋_GB2312" w:cs="Times New Roman"/>
          <w:color w:val="auto"/>
          <w:kern w:val="0"/>
          <w:sz w:val="32"/>
          <w:szCs w:val="32"/>
          <w:highlight w:val="none"/>
          <w:lang w:val="en-US" w:eastAsia="zh-CN" w:bidi="ar"/>
        </w:rPr>
        <w:t>年</w:t>
      </w:r>
      <w:r>
        <w:rPr>
          <w:rFonts w:hint="eastAsia" w:ascii="Times New Roman" w:hAnsi="Times New Roman" w:eastAsia="仿宋_GB2312" w:cs="Times New Roman"/>
          <w:color w:val="auto"/>
          <w:kern w:val="0"/>
          <w:sz w:val="32"/>
          <w:szCs w:val="32"/>
          <w:highlight w:val="none"/>
          <w:lang w:val="en-US" w:eastAsia="zh-CN" w:bidi="ar"/>
        </w:rPr>
        <w:t>乡村振兴建设项目资金中列支</w:t>
      </w:r>
      <w:r>
        <w:rPr>
          <w:rFonts w:hint="default" w:ascii="Times New Roman" w:hAnsi="Times New Roman" w:eastAsia="仿宋_GB2312" w:cs="Times New Roman"/>
          <w:color w:val="auto"/>
          <w:kern w:val="0"/>
          <w:sz w:val="32"/>
          <w:szCs w:val="32"/>
          <w:highlight w:val="none"/>
          <w:lang w:val="en-US" w:eastAsia="zh-CN" w:bidi="ar"/>
        </w:rPr>
        <w:t>，区财政局负责资金保障。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Style w:val="14"/>
          <w:rFonts w:hint="default"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（五）信息报送。</w:t>
      </w:r>
      <w:r>
        <w:rPr>
          <w:rStyle w:val="14"/>
          <w:rFonts w:hint="default" w:ascii="Times New Roman" w:hAnsi="Times New Roman" w:eastAsia="仿宋_GB2312" w:cs="Times New Roman"/>
          <w:color w:val="auto"/>
          <w:sz w:val="32"/>
          <w:szCs w:val="32"/>
          <w:highlight w:val="none"/>
        </w:rPr>
        <w:t>各镇</w:t>
      </w:r>
      <w:r>
        <w:rPr>
          <w:rStyle w:val="14"/>
          <w:rFonts w:hint="eastAsia" w:ascii="Times New Roman" w:hAnsi="Times New Roman" w:eastAsia="仿宋_GB2312" w:cs="Times New Roman"/>
          <w:color w:val="auto"/>
          <w:sz w:val="32"/>
          <w:szCs w:val="32"/>
          <w:highlight w:val="none"/>
        </w:rPr>
        <w:t>、</w:t>
      </w:r>
      <w:r>
        <w:rPr>
          <w:rStyle w:val="14"/>
          <w:rFonts w:hint="eastAsia" w:ascii="Times New Roman" w:hAnsi="Times New Roman" w:eastAsia="仿宋_GB2312" w:cs="Times New Roman"/>
          <w:color w:val="auto"/>
          <w:sz w:val="32"/>
          <w:szCs w:val="32"/>
          <w:highlight w:val="none"/>
          <w:lang w:val="en-US"/>
        </w:rPr>
        <w:t>村</w:t>
      </w:r>
      <w:r>
        <w:rPr>
          <w:rStyle w:val="14"/>
          <w:rFonts w:hint="default" w:ascii="Times New Roman" w:hAnsi="Times New Roman" w:eastAsia="仿宋_GB2312" w:cs="Times New Roman"/>
          <w:color w:val="auto"/>
          <w:sz w:val="32"/>
          <w:szCs w:val="32"/>
          <w:highlight w:val="none"/>
        </w:rPr>
        <w:t>认真落实好种植地块</w:t>
      </w:r>
      <w:r>
        <w:rPr>
          <w:rStyle w:val="14"/>
          <w:rFonts w:hint="eastAsia" w:ascii="Times New Roman" w:hAnsi="Times New Roman" w:eastAsia="仿宋_GB2312" w:cs="Times New Roman"/>
          <w:color w:val="auto"/>
          <w:sz w:val="32"/>
          <w:szCs w:val="32"/>
          <w:highlight w:val="none"/>
        </w:rPr>
        <w:t>，</w:t>
      </w:r>
      <w:r>
        <w:rPr>
          <w:rStyle w:val="14"/>
          <w:rFonts w:hint="default" w:ascii="Times New Roman" w:hAnsi="Times New Roman" w:eastAsia="仿宋_GB2312" w:cs="Times New Roman"/>
          <w:color w:val="auto"/>
          <w:sz w:val="32"/>
          <w:szCs w:val="32"/>
          <w:highlight w:val="none"/>
        </w:rPr>
        <w:t>建立到村</w:t>
      </w:r>
      <w:r>
        <w:rPr>
          <w:rStyle w:val="14"/>
          <w:rFonts w:hint="eastAsia" w:ascii="Times New Roman" w:hAnsi="Times New Roman" w:eastAsia="仿宋_GB2312" w:cs="Times New Roman"/>
          <w:color w:val="auto"/>
          <w:sz w:val="32"/>
          <w:szCs w:val="32"/>
          <w:highlight w:val="none"/>
        </w:rPr>
        <w:t>、</w:t>
      </w:r>
      <w:r>
        <w:rPr>
          <w:rStyle w:val="14"/>
          <w:rFonts w:hint="default" w:ascii="Times New Roman" w:hAnsi="Times New Roman" w:eastAsia="仿宋_GB2312" w:cs="Times New Roman"/>
          <w:color w:val="auto"/>
          <w:sz w:val="32"/>
          <w:szCs w:val="32"/>
          <w:highlight w:val="none"/>
        </w:rPr>
        <w:t>到户</w:t>
      </w:r>
      <w:r>
        <w:rPr>
          <w:rStyle w:val="14"/>
          <w:rFonts w:hint="eastAsia" w:ascii="Times New Roman" w:hAnsi="Times New Roman" w:eastAsia="仿宋_GB2312" w:cs="Times New Roman"/>
          <w:color w:val="auto"/>
          <w:sz w:val="32"/>
          <w:szCs w:val="32"/>
          <w:highlight w:val="none"/>
        </w:rPr>
        <w:t>、</w:t>
      </w:r>
      <w:r>
        <w:rPr>
          <w:rStyle w:val="14"/>
          <w:rFonts w:hint="eastAsia" w:ascii="Times New Roman" w:hAnsi="Times New Roman" w:eastAsia="仿宋_GB2312" w:cs="Times New Roman"/>
          <w:color w:val="auto"/>
          <w:sz w:val="32"/>
          <w:szCs w:val="32"/>
          <w:highlight w:val="none"/>
          <w:lang w:val="en-US"/>
        </w:rPr>
        <w:t>到地块种植</w:t>
      </w:r>
      <w:r>
        <w:rPr>
          <w:rStyle w:val="14"/>
          <w:rFonts w:hint="default" w:ascii="Times New Roman" w:hAnsi="Times New Roman" w:eastAsia="仿宋_GB2312" w:cs="Times New Roman"/>
          <w:color w:val="auto"/>
          <w:sz w:val="32"/>
          <w:szCs w:val="32"/>
          <w:highlight w:val="none"/>
        </w:rPr>
        <w:t>台账，</w:t>
      </w:r>
      <w:r>
        <w:rPr>
          <w:rStyle w:val="14"/>
          <w:rFonts w:hint="eastAsia" w:ascii="Times New Roman" w:hAnsi="Times New Roman" w:eastAsia="仿宋_GB2312" w:cs="Times New Roman"/>
          <w:color w:val="auto"/>
          <w:sz w:val="32"/>
          <w:szCs w:val="32"/>
          <w:highlight w:val="none"/>
          <w:lang w:val="en-US"/>
        </w:rPr>
        <w:t>确保目标任务完成，</w:t>
      </w:r>
      <w:r>
        <w:rPr>
          <w:rFonts w:hint="default" w:ascii="Times New Roman" w:hAnsi="Times New Roman" w:eastAsia="仿宋_GB2312" w:cs="Times New Roman"/>
          <w:color w:val="auto"/>
          <w:kern w:val="0"/>
          <w:sz w:val="32"/>
          <w:szCs w:val="32"/>
          <w:highlight w:val="none"/>
          <w:lang w:val="en-US" w:eastAsia="zh-CN" w:bidi="ar"/>
        </w:rPr>
        <w:t>于</w:t>
      </w:r>
      <w:r>
        <w:rPr>
          <w:rFonts w:hint="eastAsia" w:ascii="Times New Roman" w:hAnsi="Times New Roman" w:eastAsia="仿宋_GB2312" w:cs="Times New Roman"/>
          <w:color w:val="auto"/>
          <w:kern w:val="0"/>
          <w:sz w:val="32"/>
          <w:szCs w:val="32"/>
          <w:highlight w:val="none"/>
          <w:lang w:val="en-US" w:eastAsia="zh-CN" w:bidi="ar"/>
        </w:rPr>
        <w:t>4</w:t>
      </w:r>
      <w:r>
        <w:rPr>
          <w:rFonts w:hint="default" w:ascii="Times New Roman" w:hAnsi="Times New Roman" w:eastAsia="仿宋_GB2312" w:cs="Times New Roman"/>
          <w:color w:val="auto"/>
          <w:kern w:val="0"/>
          <w:sz w:val="32"/>
          <w:szCs w:val="32"/>
          <w:highlight w:val="none"/>
          <w:lang w:val="en-US" w:eastAsia="zh-CN" w:bidi="ar"/>
        </w:rPr>
        <w:t>月1</w:t>
      </w: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日前</w:t>
      </w:r>
      <w:r>
        <w:rPr>
          <w:rFonts w:hint="eastAsia" w:ascii="Times New Roman" w:hAnsi="Times New Roman" w:eastAsia="仿宋_GB2312" w:cs="Times New Roman"/>
          <w:color w:val="auto"/>
          <w:kern w:val="0"/>
          <w:sz w:val="32"/>
          <w:szCs w:val="32"/>
          <w:highlight w:val="none"/>
          <w:lang w:val="en-US" w:eastAsia="zh-CN" w:bidi="ar"/>
        </w:rPr>
        <w:t>上报</w:t>
      </w:r>
      <w:r>
        <w:rPr>
          <w:rFonts w:hint="default" w:ascii="Times New Roman" w:hAnsi="Times New Roman" w:eastAsia="仿宋_GB2312" w:cs="Times New Roman"/>
          <w:color w:val="auto"/>
          <w:kern w:val="0"/>
          <w:sz w:val="32"/>
          <w:szCs w:val="32"/>
          <w:highlight w:val="none"/>
          <w:lang w:val="en-US" w:eastAsia="zh-CN" w:bidi="ar"/>
        </w:rPr>
        <w:t>水稻、玉米、大豆种植计划台账</w:t>
      </w:r>
      <w:r>
        <w:rPr>
          <w:rFonts w:hint="eastAsia" w:ascii="Times New Roman" w:hAnsi="Times New Roman" w:eastAsia="仿宋_GB2312"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月</w:t>
      </w:r>
      <w:r>
        <w:rPr>
          <w:rFonts w:hint="eastAsia" w:ascii="Times New Roman" w:hAnsi="Times New Roman" w:eastAsia="仿宋_GB2312" w:cs="Times New Roman"/>
          <w:color w:val="auto"/>
          <w:kern w:val="0"/>
          <w:sz w:val="32"/>
          <w:szCs w:val="32"/>
          <w:highlight w:val="none"/>
          <w:lang w:val="en-US" w:eastAsia="zh-CN" w:bidi="ar"/>
        </w:rPr>
        <w:t>15</w:t>
      </w:r>
      <w:r>
        <w:rPr>
          <w:rFonts w:hint="default" w:ascii="Times New Roman" w:hAnsi="Times New Roman" w:eastAsia="仿宋_GB2312" w:cs="Times New Roman"/>
          <w:color w:val="auto"/>
          <w:kern w:val="0"/>
          <w:sz w:val="32"/>
          <w:szCs w:val="32"/>
          <w:highlight w:val="none"/>
          <w:lang w:val="en-US" w:eastAsia="zh-CN" w:bidi="ar"/>
        </w:rPr>
        <w:t>日前</w:t>
      </w:r>
      <w:r>
        <w:rPr>
          <w:rFonts w:hint="eastAsia" w:ascii="Times New Roman" w:hAnsi="Times New Roman" w:eastAsia="仿宋_GB2312" w:cs="Times New Roman"/>
          <w:color w:val="auto"/>
          <w:kern w:val="0"/>
          <w:sz w:val="32"/>
          <w:szCs w:val="32"/>
          <w:highlight w:val="none"/>
          <w:lang w:val="en-US" w:eastAsia="zh-CN" w:bidi="ar"/>
        </w:rPr>
        <w:t>上报</w:t>
      </w:r>
      <w:r>
        <w:rPr>
          <w:rFonts w:hint="default" w:ascii="Times New Roman" w:hAnsi="Times New Roman" w:eastAsia="仿宋_GB2312" w:cs="Times New Roman"/>
          <w:color w:val="auto"/>
          <w:kern w:val="0"/>
          <w:sz w:val="32"/>
          <w:szCs w:val="32"/>
          <w:highlight w:val="none"/>
          <w:lang w:val="en-US" w:eastAsia="zh-CN" w:bidi="ar"/>
        </w:rPr>
        <w:t>实际种植台账</w:t>
      </w:r>
      <w:r>
        <w:rPr>
          <w:rFonts w:hint="eastAsia" w:ascii="Times New Roman" w:hAnsi="Times New Roman" w:eastAsia="仿宋_GB2312" w:cs="Times New Roman"/>
          <w:color w:val="auto"/>
          <w:kern w:val="0"/>
          <w:sz w:val="32"/>
          <w:szCs w:val="32"/>
          <w:highlight w:val="none"/>
          <w:lang w:val="en-US" w:eastAsia="zh-CN" w:bidi="ar"/>
        </w:rPr>
        <w:t>至区农业农村局</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Style w:val="14"/>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Style w:val="14"/>
          <w:rFonts w:hint="eastAsia" w:ascii="Times New Roman" w:hAnsi="Times New Roman" w:eastAsia="仿宋_GB2312" w:cs="Times New Roman"/>
          <w:color w:val="auto"/>
          <w:sz w:val="32"/>
          <w:szCs w:val="32"/>
          <w:highlight w:val="none"/>
          <w:lang w:eastAsia="zh-CN"/>
        </w:rPr>
      </w:pPr>
      <w:r>
        <w:rPr>
          <w:rStyle w:val="14"/>
          <w:rFonts w:hint="default" w:ascii="Times New Roman" w:hAnsi="Times New Roman" w:eastAsia="仿宋_GB2312" w:cs="Times New Roman"/>
          <w:color w:val="auto"/>
          <w:sz w:val="32"/>
          <w:szCs w:val="32"/>
          <w:highlight w:val="none"/>
        </w:rPr>
        <w:t>附件：1.观山湖区</w:t>
      </w:r>
      <w:r>
        <w:rPr>
          <w:rStyle w:val="14"/>
          <w:rFonts w:hint="default" w:ascii="Times New Roman" w:hAnsi="Times New Roman" w:eastAsia="仿宋_GB2312" w:cs="Times New Roman"/>
          <w:color w:val="auto"/>
          <w:sz w:val="32"/>
          <w:szCs w:val="32"/>
          <w:highlight w:val="none"/>
          <w:lang w:val="en-US"/>
        </w:rPr>
        <w:t>202</w:t>
      </w:r>
      <w:r>
        <w:rPr>
          <w:rStyle w:val="14"/>
          <w:rFonts w:hint="eastAsia" w:ascii="Times New Roman" w:hAnsi="Times New Roman" w:eastAsia="仿宋_GB2312" w:cs="Times New Roman"/>
          <w:color w:val="auto"/>
          <w:sz w:val="32"/>
          <w:szCs w:val="32"/>
          <w:highlight w:val="none"/>
          <w:lang w:val="en-US" w:eastAsia="zh-CN"/>
        </w:rPr>
        <w:t>4</w:t>
      </w:r>
      <w:r>
        <w:rPr>
          <w:rStyle w:val="14"/>
          <w:rFonts w:hint="default" w:ascii="Times New Roman" w:hAnsi="Times New Roman" w:eastAsia="仿宋_GB2312" w:cs="Times New Roman"/>
          <w:color w:val="auto"/>
          <w:sz w:val="32"/>
          <w:szCs w:val="32"/>
          <w:highlight w:val="none"/>
          <w:lang w:val="en-US"/>
        </w:rPr>
        <w:t>年粮食</w:t>
      </w:r>
      <w:r>
        <w:rPr>
          <w:rStyle w:val="14"/>
          <w:rFonts w:hint="eastAsia" w:ascii="Times New Roman" w:hAnsi="Times New Roman" w:eastAsia="仿宋_GB2312" w:cs="Times New Roman"/>
          <w:color w:val="auto"/>
          <w:sz w:val="32"/>
          <w:szCs w:val="32"/>
          <w:highlight w:val="none"/>
          <w:lang w:val="en-US" w:eastAsia="zh-CN"/>
        </w:rPr>
        <w:t>生产</w:t>
      </w:r>
      <w:r>
        <w:rPr>
          <w:rStyle w:val="14"/>
          <w:rFonts w:hint="default" w:ascii="Times New Roman" w:hAnsi="Times New Roman" w:eastAsia="仿宋_GB2312" w:cs="Times New Roman"/>
          <w:color w:val="auto"/>
          <w:sz w:val="32"/>
          <w:szCs w:val="32"/>
          <w:highlight w:val="none"/>
        </w:rPr>
        <w:t>任务分解表</w:t>
      </w:r>
      <w:r>
        <w:rPr>
          <w:rStyle w:val="14"/>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eastAsia" w:ascii="Times New Roman" w:hAnsi="Times New Roman" w:eastAsia="仿宋_GB2312" w:cs="Times New Roman"/>
          <w:color w:val="auto"/>
          <w:sz w:val="32"/>
          <w:szCs w:val="32"/>
          <w:highlight w:val="none"/>
          <w:lang w:val="en-US" w:eastAsia="zh-CN"/>
        </w:rPr>
      </w:pPr>
      <w:r>
        <w:rPr>
          <w:rStyle w:val="14"/>
          <w:rFonts w:hint="default" w:ascii="Times New Roman" w:hAnsi="Times New Roman" w:eastAsia="仿宋_GB2312" w:cs="Times New Roman"/>
          <w:color w:val="auto"/>
          <w:sz w:val="32"/>
          <w:szCs w:val="32"/>
          <w:highlight w:val="none"/>
          <w:lang w:val="en-US"/>
        </w:rPr>
        <w:t>2.观山湖区202</w:t>
      </w:r>
      <w:r>
        <w:rPr>
          <w:rStyle w:val="14"/>
          <w:rFonts w:hint="eastAsia" w:ascii="Times New Roman" w:hAnsi="Times New Roman" w:eastAsia="仿宋_GB2312" w:cs="Times New Roman"/>
          <w:color w:val="auto"/>
          <w:sz w:val="32"/>
          <w:szCs w:val="32"/>
          <w:highlight w:val="none"/>
          <w:lang w:val="en-US" w:eastAsia="zh-CN"/>
        </w:rPr>
        <w:t>4</w:t>
      </w:r>
      <w:r>
        <w:rPr>
          <w:rStyle w:val="14"/>
          <w:rFonts w:hint="default" w:ascii="Times New Roman" w:hAnsi="Times New Roman" w:eastAsia="仿宋_GB2312" w:cs="Times New Roman"/>
          <w:color w:val="auto"/>
          <w:sz w:val="32"/>
          <w:szCs w:val="32"/>
          <w:highlight w:val="none"/>
          <w:lang w:val="en-US"/>
        </w:rPr>
        <w:t>年蔬菜</w:t>
      </w:r>
      <w:r>
        <w:rPr>
          <w:rStyle w:val="14"/>
          <w:rFonts w:hint="eastAsia" w:ascii="Times New Roman" w:hAnsi="Times New Roman" w:eastAsia="仿宋_GB2312" w:cs="Times New Roman"/>
          <w:color w:val="auto"/>
          <w:sz w:val="32"/>
          <w:szCs w:val="32"/>
          <w:highlight w:val="none"/>
          <w:lang w:val="en-US" w:eastAsia="zh-CN"/>
        </w:rPr>
        <w:t>生产</w:t>
      </w:r>
      <w:r>
        <w:rPr>
          <w:rStyle w:val="14"/>
          <w:rFonts w:hint="default" w:ascii="Times New Roman" w:hAnsi="Times New Roman" w:eastAsia="仿宋_GB2312" w:cs="Times New Roman"/>
          <w:color w:val="auto"/>
          <w:sz w:val="32"/>
          <w:szCs w:val="32"/>
          <w:highlight w:val="none"/>
          <w:lang w:val="en-US"/>
        </w:rPr>
        <w:t>任务分解表</w:t>
      </w:r>
      <w:r>
        <w:rPr>
          <w:rStyle w:val="14"/>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default"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3.</w:t>
      </w:r>
      <w:r>
        <w:rPr>
          <w:rStyle w:val="14"/>
          <w:rFonts w:hint="default" w:ascii="Times New Roman" w:hAnsi="Times New Roman" w:eastAsia="仿宋_GB2312" w:cs="Times New Roman"/>
          <w:color w:val="auto"/>
          <w:sz w:val="32"/>
          <w:szCs w:val="32"/>
          <w:highlight w:val="none"/>
          <w:lang w:val="en-US"/>
        </w:rPr>
        <w:t>观山湖区202</w:t>
      </w:r>
      <w:r>
        <w:rPr>
          <w:rStyle w:val="14"/>
          <w:rFonts w:hint="eastAsia" w:ascii="Times New Roman" w:hAnsi="Times New Roman" w:eastAsia="仿宋_GB2312" w:cs="Times New Roman"/>
          <w:color w:val="auto"/>
          <w:sz w:val="32"/>
          <w:szCs w:val="32"/>
          <w:highlight w:val="none"/>
          <w:lang w:val="en-US" w:eastAsia="zh-CN"/>
        </w:rPr>
        <w:t>4</w:t>
      </w:r>
      <w:r>
        <w:rPr>
          <w:rStyle w:val="14"/>
          <w:rFonts w:hint="default" w:ascii="Times New Roman" w:hAnsi="Times New Roman" w:eastAsia="仿宋_GB2312" w:cs="Times New Roman"/>
          <w:color w:val="auto"/>
          <w:sz w:val="32"/>
          <w:szCs w:val="32"/>
          <w:highlight w:val="none"/>
          <w:lang w:val="en-US"/>
        </w:rPr>
        <w:t>年</w:t>
      </w:r>
      <w:r>
        <w:rPr>
          <w:rStyle w:val="14"/>
          <w:rFonts w:hint="eastAsia" w:ascii="Times New Roman" w:hAnsi="Times New Roman" w:eastAsia="仿宋_GB2312" w:cs="Times New Roman"/>
          <w:color w:val="auto"/>
          <w:sz w:val="32"/>
          <w:szCs w:val="32"/>
          <w:highlight w:val="none"/>
          <w:lang w:val="en-US" w:eastAsia="zh-CN"/>
        </w:rPr>
        <w:t>蔬菜产业发展任务分解表；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eastAsia"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4.观山湖区2024年</w:t>
      </w:r>
      <w:r>
        <w:rPr>
          <w:rStyle w:val="14"/>
          <w:rFonts w:hint="default" w:ascii="Times New Roman" w:hAnsi="Times New Roman" w:eastAsia="仿宋_GB2312" w:cs="Times New Roman"/>
          <w:color w:val="auto"/>
          <w:sz w:val="32"/>
          <w:szCs w:val="32"/>
          <w:highlight w:val="none"/>
          <w:lang w:val="en-US"/>
        </w:rPr>
        <w:t>食用菌</w:t>
      </w:r>
      <w:r>
        <w:rPr>
          <w:rStyle w:val="14"/>
          <w:rFonts w:hint="eastAsia" w:ascii="Times New Roman" w:hAnsi="Times New Roman" w:eastAsia="仿宋_GB2312" w:cs="Times New Roman"/>
          <w:color w:val="auto"/>
          <w:sz w:val="32"/>
          <w:szCs w:val="32"/>
          <w:highlight w:val="none"/>
          <w:lang w:val="en-US" w:eastAsia="zh-CN"/>
        </w:rPr>
        <w:t>产业</w:t>
      </w:r>
      <w:r>
        <w:rPr>
          <w:rStyle w:val="14"/>
          <w:rFonts w:hint="default" w:ascii="Times New Roman" w:hAnsi="Times New Roman" w:eastAsia="仿宋_GB2312" w:cs="Times New Roman"/>
          <w:color w:val="auto"/>
          <w:sz w:val="32"/>
          <w:szCs w:val="32"/>
          <w:highlight w:val="none"/>
          <w:lang w:val="en-US"/>
        </w:rPr>
        <w:t>任务分解表</w:t>
      </w:r>
      <w:r>
        <w:rPr>
          <w:rStyle w:val="14"/>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916" w:leftChars="760" w:hanging="320" w:hangingChars="100"/>
        <w:jc w:val="left"/>
        <w:textAlignment w:val="auto"/>
        <w:rPr>
          <w:rStyle w:val="14"/>
          <w:rFonts w:hint="eastAsia"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5.</w:t>
      </w:r>
      <w:r>
        <w:rPr>
          <w:rStyle w:val="14"/>
          <w:rFonts w:hint="default" w:ascii="Times New Roman" w:hAnsi="Times New Roman" w:eastAsia="仿宋_GB2312" w:cs="Times New Roman"/>
          <w:color w:val="auto"/>
          <w:sz w:val="32"/>
          <w:szCs w:val="32"/>
          <w:highlight w:val="none"/>
          <w:lang w:val="en-US"/>
        </w:rPr>
        <w:t>观山湖区202</w:t>
      </w:r>
      <w:r>
        <w:rPr>
          <w:rStyle w:val="14"/>
          <w:rFonts w:hint="eastAsia" w:ascii="Times New Roman" w:hAnsi="Times New Roman" w:eastAsia="仿宋_GB2312" w:cs="Times New Roman"/>
          <w:color w:val="auto"/>
          <w:sz w:val="32"/>
          <w:szCs w:val="32"/>
          <w:highlight w:val="none"/>
          <w:lang w:val="en-US" w:eastAsia="zh-CN"/>
        </w:rPr>
        <w:t>4</w:t>
      </w:r>
      <w:r>
        <w:rPr>
          <w:rStyle w:val="14"/>
          <w:rFonts w:hint="default" w:ascii="Times New Roman" w:hAnsi="Times New Roman" w:eastAsia="仿宋_GB2312" w:cs="Times New Roman"/>
          <w:color w:val="auto"/>
          <w:sz w:val="32"/>
          <w:szCs w:val="32"/>
          <w:highlight w:val="none"/>
          <w:lang w:val="en-US"/>
        </w:rPr>
        <w:t>年</w:t>
      </w:r>
      <w:r>
        <w:rPr>
          <w:rStyle w:val="14"/>
          <w:rFonts w:hint="eastAsia" w:ascii="Times New Roman" w:hAnsi="Times New Roman" w:eastAsia="仿宋_GB2312" w:cs="Times New Roman"/>
          <w:color w:val="auto"/>
          <w:sz w:val="32"/>
          <w:szCs w:val="32"/>
          <w:highlight w:val="none"/>
          <w:lang w:val="en-US"/>
        </w:rPr>
        <w:t>新型农业经营主体</w:t>
      </w:r>
      <w:r>
        <w:rPr>
          <w:rStyle w:val="14"/>
          <w:rFonts w:hint="default" w:ascii="Times New Roman" w:hAnsi="Times New Roman" w:eastAsia="仿宋_GB2312" w:cs="Times New Roman"/>
          <w:color w:val="auto"/>
          <w:sz w:val="32"/>
          <w:szCs w:val="32"/>
          <w:highlight w:val="none"/>
          <w:lang w:val="en-US"/>
        </w:rPr>
        <w:t>任务分解表</w:t>
      </w:r>
      <w:r>
        <w:rPr>
          <w:rStyle w:val="14"/>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eastAsia"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6</w:t>
      </w:r>
      <w:r>
        <w:rPr>
          <w:rStyle w:val="14"/>
          <w:rFonts w:hint="eastAsia" w:ascii="Times New Roman" w:hAnsi="Times New Roman" w:eastAsia="仿宋_GB2312" w:cs="Times New Roman"/>
          <w:color w:val="auto"/>
          <w:sz w:val="32"/>
          <w:szCs w:val="32"/>
          <w:highlight w:val="none"/>
          <w:lang w:val="en-US"/>
        </w:rPr>
        <w:t>.观山湖区202</w:t>
      </w:r>
      <w:r>
        <w:rPr>
          <w:rStyle w:val="14"/>
          <w:rFonts w:hint="eastAsia" w:ascii="Times New Roman" w:hAnsi="Times New Roman" w:eastAsia="仿宋_GB2312" w:cs="Times New Roman"/>
          <w:color w:val="auto"/>
          <w:sz w:val="32"/>
          <w:szCs w:val="32"/>
          <w:highlight w:val="none"/>
          <w:lang w:val="en-US" w:eastAsia="zh-CN"/>
        </w:rPr>
        <w:t>4</w:t>
      </w:r>
      <w:r>
        <w:rPr>
          <w:rStyle w:val="14"/>
          <w:rFonts w:hint="eastAsia" w:ascii="Times New Roman" w:hAnsi="Times New Roman" w:eastAsia="仿宋_GB2312" w:cs="Times New Roman"/>
          <w:color w:val="auto"/>
          <w:sz w:val="32"/>
          <w:szCs w:val="32"/>
          <w:highlight w:val="none"/>
          <w:lang w:val="en-US"/>
        </w:rPr>
        <w:t>年</w:t>
      </w:r>
      <w:r>
        <w:rPr>
          <w:rStyle w:val="14"/>
          <w:rFonts w:hint="eastAsia" w:ascii="Times New Roman" w:hAnsi="Times New Roman" w:eastAsia="仿宋_GB2312" w:cs="Times New Roman"/>
          <w:color w:val="auto"/>
          <w:sz w:val="32"/>
          <w:szCs w:val="32"/>
          <w:highlight w:val="none"/>
          <w:lang w:val="en-US" w:eastAsia="zh-CN"/>
        </w:rPr>
        <w:t>水果产业任务</w:t>
      </w:r>
      <w:r>
        <w:rPr>
          <w:rStyle w:val="14"/>
          <w:rFonts w:hint="eastAsia" w:ascii="Times New Roman" w:hAnsi="Times New Roman" w:eastAsia="仿宋_GB2312" w:cs="Times New Roman"/>
          <w:color w:val="auto"/>
          <w:sz w:val="32"/>
          <w:szCs w:val="32"/>
          <w:highlight w:val="none"/>
          <w:lang w:val="en-US"/>
        </w:rPr>
        <w:t>分解表</w:t>
      </w:r>
      <w:r>
        <w:rPr>
          <w:rStyle w:val="14"/>
          <w:rFonts w:hint="eastAsia" w:ascii="Times New Roman" w:hAnsi="Times New Roman" w:eastAsia="仿宋_GB2312" w:cs="Times New Roman"/>
          <w:color w:val="auto"/>
          <w:sz w:val="32"/>
          <w:szCs w:val="32"/>
          <w:highlight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eastAsia"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7</w:t>
      </w:r>
      <w:r>
        <w:rPr>
          <w:rStyle w:val="14"/>
          <w:rFonts w:hint="eastAsia" w:ascii="Times New Roman" w:hAnsi="Times New Roman" w:eastAsia="仿宋_GB2312" w:cs="Times New Roman"/>
          <w:color w:val="auto"/>
          <w:sz w:val="32"/>
          <w:szCs w:val="32"/>
          <w:highlight w:val="none"/>
          <w:lang w:val="en-US"/>
        </w:rPr>
        <w:t>.观山湖区202</w:t>
      </w:r>
      <w:r>
        <w:rPr>
          <w:rStyle w:val="14"/>
          <w:rFonts w:hint="eastAsia" w:ascii="Times New Roman" w:hAnsi="Times New Roman" w:eastAsia="仿宋_GB2312" w:cs="Times New Roman"/>
          <w:color w:val="auto"/>
          <w:sz w:val="32"/>
          <w:szCs w:val="32"/>
          <w:highlight w:val="none"/>
          <w:lang w:val="en-US" w:eastAsia="zh-CN"/>
        </w:rPr>
        <w:t>4</w:t>
      </w:r>
      <w:r>
        <w:rPr>
          <w:rStyle w:val="14"/>
          <w:rFonts w:hint="eastAsia" w:ascii="Times New Roman" w:hAnsi="Times New Roman" w:eastAsia="仿宋_GB2312" w:cs="Times New Roman"/>
          <w:color w:val="auto"/>
          <w:sz w:val="32"/>
          <w:szCs w:val="32"/>
          <w:highlight w:val="none"/>
          <w:lang w:val="en-US"/>
        </w:rPr>
        <w:t>年中药材</w:t>
      </w:r>
      <w:r>
        <w:rPr>
          <w:rStyle w:val="14"/>
          <w:rFonts w:hint="eastAsia" w:ascii="Times New Roman" w:hAnsi="Times New Roman" w:eastAsia="仿宋_GB2312" w:cs="Times New Roman"/>
          <w:color w:val="auto"/>
          <w:sz w:val="32"/>
          <w:szCs w:val="32"/>
          <w:highlight w:val="none"/>
          <w:lang w:val="en-US" w:eastAsia="zh-CN"/>
        </w:rPr>
        <w:t>产业</w:t>
      </w:r>
      <w:r>
        <w:rPr>
          <w:rStyle w:val="14"/>
          <w:rFonts w:hint="eastAsia" w:ascii="Times New Roman" w:hAnsi="Times New Roman" w:eastAsia="仿宋_GB2312" w:cs="Times New Roman"/>
          <w:color w:val="auto"/>
          <w:sz w:val="32"/>
          <w:szCs w:val="32"/>
          <w:highlight w:val="none"/>
          <w:lang w:val="en-US"/>
        </w:rPr>
        <w:t>分解分解表</w:t>
      </w:r>
      <w:r>
        <w:rPr>
          <w:rStyle w:val="14"/>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eastAsia"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8.观山湖区2024年茶产业任务分解表；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default"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9.观山湖区2024年领导领办示范责任田分解表；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eastAsia"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10.观山湖区2024年特色示范基地任务分解表；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1600" w:firstLineChars="500"/>
        <w:jc w:val="left"/>
        <w:textAlignment w:val="auto"/>
        <w:rPr>
          <w:rStyle w:val="14"/>
          <w:rFonts w:hint="default" w:ascii="Times New Roman" w:hAnsi="Times New Roman" w:eastAsia="仿宋_GB2312" w:cs="Times New Roman"/>
          <w:color w:val="auto"/>
          <w:sz w:val="32"/>
          <w:szCs w:val="32"/>
          <w:highlight w:val="none"/>
          <w:lang w:val="en-US" w:eastAsia="zh-CN"/>
        </w:rPr>
      </w:pPr>
      <w:r>
        <w:rPr>
          <w:rStyle w:val="14"/>
          <w:rFonts w:hint="eastAsia" w:ascii="Times New Roman" w:hAnsi="Times New Roman" w:eastAsia="仿宋_GB2312" w:cs="Times New Roman"/>
          <w:color w:val="auto"/>
          <w:sz w:val="32"/>
          <w:szCs w:val="32"/>
          <w:highlight w:val="none"/>
          <w:lang w:val="en-US" w:eastAsia="zh-CN"/>
        </w:rPr>
        <w:t>11.观山湖区2024年农业产业项目清单。</w:t>
      </w:r>
    </w:p>
    <w:sectPr>
      <w:footerReference r:id="rId3" w:type="default"/>
      <w:pgSz w:w="11906" w:h="16838"/>
      <w:pgMar w:top="2098" w:right="1587" w:bottom="1928" w:left="1587" w:header="851"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95C1C0-85A2-4E46-91B2-E91162805B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8F2750F-906F-4360-9BA0-BC3BB3626110}"/>
  </w:font>
  <w:font w:name="Courier">
    <w:panose1 w:val="02060409020205020404"/>
    <w:charset w:val="00"/>
    <w:family w:val="modern"/>
    <w:pitch w:val="default"/>
    <w:sig w:usb0="00000007" w:usb1="00000000" w:usb2="00000000" w:usb3="00000000" w:csb0="00000093" w:csb1="00000000"/>
  </w:font>
  <w:font w:name="方正小标宋简体">
    <w:panose1 w:val="02000000000000000000"/>
    <w:charset w:val="86"/>
    <w:family w:val="auto"/>
    <w:pitch w:val="default"/>
    <w:sig w:usb0="00000001" w:usb1="080E0000" w:usb2="00000000" w:usb3="00000000" w:csb0="00040000" w:csb1="00000000"/>
    <w:embedRegular r:id="rId3" w:fontKey="{87649D97-5171-4C33-9557-16BD81F318F7}"/>
  </w:font>
  <w:font w:name="楷体_GB2312">
    <w:panose1 w:val="02010609030101010101"/>
    <w:charset w:val="86"/>
    <w:family w:val="auto"/>
    <w:pitch w:val="default"/>
    <w:sig w:usb0="00000001" w:usb1="080E0000" w:usb2="00000000" w:usb3="00000000" w:csb0="00040000" w:csb1="00000000"/>
    <w:embedRegular r:id="rId4" w:fontKey="{8A82335B-FF84-41B4-87B4-85D3826C3A4D}"/>
  </w:font>
  <w:font w:name="楷体">
    <w:panose1 w:val="02010609060101010101"/>
    <w:charset w:val="86"/>
    <w:family w:val="auto"/>
    <w:pitch w:val="default"/>
    <w:sig w:usb0="800002BF" w:usb1="38CF7CFA" w:usb2="00000016" w:usb3="00000000" w:csb0="00040001" w:csb1="00000000"/>
    <w:embedRegular r:id="rId5" w:fontKey="{3D5FD6BC-5626-4B63-B867-1911E0D570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beforeAutospacing="0" w:afterAutospacing="0" w:line="182" w:lineRule="auto"/>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NWQ2M2IwZjM4ZDYzMjdhNTE4YTIyMDI5YTQ1MWYifQ=="/>
    <w:docVar w:name="KSO_WPS_MARK_KEY" w:val="8a239af6-5e7d-4040-b54a-b2a1dd6f34e4"/>
  </w:docVars>
  <w:rsids>
    <w:rsidRoot w:val="00000000"/>
    <w:rsid w:val="007768E2"/>
    <w:rsid w:val="00D710F1"/>
    <w:rsid w:val="0155524A"/>
    <w:rsid w:val="01883901"/>
    <w:rsid w:val="01CA3F1A"/>
    <w:rsid w:val="02351D90"/>
    <w:rsid w:val="03607F42"/>
    <w:rsid w:val="036F123D"/>
    <w:rsid w:val="03B83E2F"/>
    <w:rsid w:val="041D7C70"/>
    <w:rsid w:val="045D6AB8"/>
    <w:rsid w:val="04954D4C"/>
    <w:rsid w:val="04F17F96"/>
    <w:rsid w:val="05CD2851"/>
    <w:rsid w:val="05E60C50"/>
    <w:rsid w:val="06CF5AD1"/>
    <w:rsid w:val="06D249F7"/>
    <w:rsid w:val="088A1CDE"/>
    <w:rsid w:val="090B0E86"/>
    <w:rsid w:val="09151877"/>
    <w:rsid w:val="09573DDC"/>
    <w:rsid w:val="0A310A54"/>
    <w:rsid w:val="0A8C5B98"/>
    <w:rsid w:val="0B8D04E6"/>
    <w:rsid w:val="0C3E3391"/>
    <w:rsid w:val="0C843841"/>
    <w:rsid w:val="0CBB19C4"/>
    <w:rsid w:val="0CD008E8"/>
    <w:rsid w:val="0D566A6D"/>
    <w:rsid w:val="0EE3464A"/>
    <w:rsid w:val="0F24442B"/>
    <w:rsid w:val="0FC77A91"/>
    <w:rsid w:val="10B07593"/>
    <w:rsid w:val="11E57B0E"/>
    <w:rsid w:val="1202134A"/>
    <w:rsid w:val="127E2A47"/>
    <w:rsid w:val="12A460C1"/>
    <w:rsid w:val="134E6759"/>
    <w:rsid w:val="1353658F"/>
    <w:rsid w:val="13F12D8D"/>
    <w:rsid w:val="149F08DE"/>
    <w:rsid w:val="151700EF"/>
    <w:rsid w:val="152E5622"/>
    <w:rsid w:val="1535681F"/>
    <w:rsid w:val="15A31E91"/>
    <w:rsid w:val="15FF1FE9"/>
    <w:rsid w:val="16911F10"/>
    <w:rsid w:val="16F70841"/>
    <w:rsid w:val="174304C7"/>
    <w:rsid w:val="180737CD"/>
    <w:rsid w:val="18476A1A"/>
    <w:rsid w:val="18817C3A"/>
    <w:rsid w:val="18B53C0C"/>
    <w:rsid w:val="19C0651F"/>
    <w:rsid w:val="19D83274"/>
    <w:rsid w:val="1ABF7086"/>
    <w:rsid w:val="1AE90CF1"/>
    <w:rsid w:val="1B003C66"/>
    <w:rsid w:val="1B375D24"/>
    <w:rsid w:val="1BAE16DA"/>
    <w:rsid w:val="1BB53451"/>
    <w:rsid w:val="1BC07361"/>
    <w:rsid w:val="1C030462"/>
    <w:rsid w:val="1C5D17BA"/>
    <w:rsid w:val="1C8C7AD5"/>
    <w:rsid w:val="1D0C5073"/>
    <w:rsid w:val="1DA36161"/>
    <w:rsid w:val="1DA90739"/>
    <w:rsid w:val="1DB12D7C"/>
    <w:rsid w:val="1E7D5D84"/>
    <w:rsid w:val="1E8D3073"/>
    <w:rsid w:val="1EA04A39"/>
    <w:rsid w:val="1ED37358"/>
    <w:rsid w:val="1EFD7285"/>
    <w:rsid w:val="208B3EDD"/>
    <w:rsid w:val="214B5FFF"/>
    <w:rsid w:val="21602996"/>
    <w:rsid w:val="21941F7E"/>
    <w:rsid w:val="21D35D6A"/>
    <w:rsid w:val="21EB27A9"/>
    <w:rsid w:val="22ED0CD3"/>
    <w:rsid w:val="22F35431"/>
    <w:rsid w:val="23CF0F9F"/>
    <w:rsid w:val="23DF6EDA"/>
    <w:rsid w:val="246479B5"/>
    <w:rsid w:val="25305248"/>
    <w:rsid w:val="25723C70"/>
    <w:rsid w:val="260A429C"/>
    <w:rsid w:val="26C37006"/>
    <w:rsid w:val="27486CF8"/>
    <w:rsid w:val="28330549"/>
    <w:rsid w:val="290B4767"/>
    <w:rsid w:val="2916166F"/>
    <w:rsid w:val="2B376BF5"/>
    <w:rsid w:val="2B7A3236"/>
    <w:rsid w:val="2C3F5B22"/>
    <w:rsid w:val="2D340315"/>
    <w:rsid w:val="2D746A71"/>
    <w:rsid w:val="2D9E7700"/>
    <w:rsid w:val="2DA936BC"/>
    <w:rsid w:val="2E4E1ABF"/>
    <w:rsid w:val="2EC36728"/>
    <w:rsid w:val="2ED760DC"/>
    <w:rsid w:val="2F177EB8"/>
    <w:rsid w:val="2F1C50E5"/>
    <w:rsid w:val="2F3C3877"/>
    <w:rsid w:val="2F740AB9"/>
    <w:rsid w:val="2FAB04A0"/>
    <w:rsid w:val="2FDD2EE6"/>
    <w:rsid w:val="2FF3270A"/>
    <w:rsid w:val="30FC55EE"/>
    <w:rsid w:val="31772EC7"/>
    <w:rsid w:val="31D15F92"/>
    <w:rsid w:val="31EF4885"/>
    <w:rsid w:val="33016EEC"/>
    <w:rsid w:val="33182487"/>
    <w:rsid w:val="341E587B"/>
    <w:rsid w:val="343869F7"/>
    <w:rsid w:val="354E79E4"/>
    <w:rsid w:val="35CE2414"/>
    <w:rsid w:val="36135F1D"/>
    <w:rsid w:val="36820344"/>
    <w:rsid w:val="36E33101"/>
    <w:rsid w:val="377F2A73"/>
    <w:rsid w:val="37B76E41"/>
    <w:rsid w:val="37D65742"/>
    <w:rsid w:val="380F5948"/>
    <w:rsid w:val="381701EF"/>
    <w:rsid w:val="38435E28"/>
    <w:rsid w:val="387578CF"/>
    <w:rsid w:val="38E64587"/>
    <w:rsid w:val="3A3A063C"/>
    <w:rsid w:val="3A5244D1"/>
    <w:rsid w:val="3ACD57D2"/>
    <w:rsid w:val="3AEF3ACE"/>
    <w:rsid w:val="3CAC2455"/>
    <w:rsid w:val="3CC01353"/>
    <w:rsid w:val="3DB1150E"/>
    <w:rsid w:val="3DCD3201"/>
    <w:rsid w:val="3EE14481"/>
    <w:rsid w:val="3F942FA8"/>
    <w:rsid w:val="3FD206A0"/>
    <w:rsid w:val="41270709"/>
    <w:rsid w:val="41B617E9"/>
    <w:rsid w:val="43F247C7"/>
    <w:rsid w:val="44453AF2"/>
    <w:rsid w:val="445160CD"/>
    <w:rsid w:val="44D24E67"/>
    <w:rsid w:val="44DE2292"/>
    <w:rsid w:val="45AE4881"/>
    <w:rsid w:val="461778BD"/>
    <w:rsid w:val="46390459"/>
    <w:rsid w:val="471354AD"/>
    <w:rsid w:val="471D7AB6"/>
    <w:rsid w:val="471F7D3A"/>
    <w:rsid w:val="472113D0"/>
    <w:rsid w:val="476602C1"/>
    <w:rsid w:val="47E36768"/>
    <w:rsid w:val="48B87BF5"/>
    <w:rsid w:val="48F3683B"/>
    <w:rsid w:val="491273F3"/>
    <w:rsid w:val="498F73B8"/>
    <w:rsid w:val="49A44E3B"/>
    <w:rsid w:val="4A3C5376"/>
    <w:rsid w:val="4A8C4635"/>
    <w:rsid w:val="4AD654A8"/>
    <w:rsid w:val="4B35592E"/>
    <w:rsid w:val="4B467088"/>
    <w:rsid w:val="4B775B45"/>
    <w:rsid w:val="4BA40904"/>
    <w:rsid w:val="4BCF5117"/>
    <w:rsid w:val="4BD3333E"/>
    <w:rsid w:val="4D6F609D"/>
    <w:rsid w:val="4D714816"/>
    <w:rsid w:val="4D875122"/>
    <w:rsid w:val="4DE2496E"/>
    <w:rsid w:val="4DEF7282"/>
    <w:rsid w:val="4DFD0B03"/>
    <w:rsid w:val="4E1D2B07"/>
    <w:rsid w:val="4E3441C2"/>
    <w:rsid w:val="4E6A71A9"/>
    <w:rsid w:val="4E7938A5"/>
    <w:rsid w:val="504B24F1"/>
    <w:rsid w:val="51B91C43"/>
    <w:rsid w:val="52AF3E17"/>
    <w:rsid w:val="52B15DE1"/>
    <w:rsid w:val="531F6C59"/>
    <w:rsid w:val="536D2286"/>
    <w:rsid w:val="53F4156F"/>
    <w:rsid w:val="541E4DAD"/>
    <w:rsid w:val="54AD6A7C"/>
    <w:rsid w:val="552C35EA"/>
    <w:rsid w:val="55D44831"/>
    <w:rsid w:val="55E55DA1"/>
    <w:rsid w:val="565E0F06"/>
    <w:rsid w:val="56B440F1"/>
    <w:rsid w:val="56BA4E76"/>
    <w:rsid w:val="57335F8C"/>
    <w:rsid w:val="57715382"/>
    <w:rsid w:val="57D651E0"/>
    <w:rsid w:val="584921F8"/>
    <w:rsid w:val="58A834FC"/>
    <w:rsid w:val="58CC442A"/>
    <w:rsid w:val="59080063"/>
    <w:rsid w:val="591F48BB"/>
    <w:rsid w:val="59F36D0D"/>
    <w:rsid w:val="5A007C00"/>
    <w:rsid w:val="5A16761A"/>
    <w:rsid w:val="5A1A6469"/>
    <w:rsid w:val="5A9658BC"/>
    <w:rsid w:val="5ABF662D"/>
    <w:rsid w:val="5AC02939"/>
    <w:rsid w:val="5B5B061A"/>
    <w:rsid w:val="5C1A0C72"/>
    <w:rsid w:val="5C4C048C"/>
    <w:rsid w:val="5CA00C74"/>
    <w:rsid w:val="5CB862B3"/>
    <w:rsid w:val="5CD81BB0"/>
    <w:rsid w:val="5D157475"/>
    <w:rsid w:val="5D9E058D"/>
    <w:rsid w:val="5E4E1DA2"/>
    <w:rsid w:val="5E987E55"/>
    <w:rsid w:val="5EB80D3F"/>
    <w:rsid w:val="5F9920D6"/>
    <w:rsid w:val="5FEC7D27"/>
    <w:rsid w:val="602F5097"/>
    <w:rsid w:val="60730B79"/>
    <w:rsid w:val="610C4393"/>
    <w:rsid w:val="61D35B82"/>
    <w:rsid w:val="61F335F4"/>
    <w:rsid w:val="622F1340"/>
    <w:rsid w:val="62326812"/>
    <w:rsid w:val="627B619F"/>
    <w:rsid w:val="62A005EE"/>
    <w:rsid w:val="62A45C09"/>
    <w:rsid w:val="630758A8"/>
    <w:rsid w:val="6311467A"/>
    <w:rsid w:val="63445CC6"/>
    <w:rsid w:val="643F5CF8"/>
    <w:rsid w:val="65085BDD"/>
    <w:rsid w:val="658504BE"/>
    <w:rsid w:val="6604781A"/>
    <w:rsid w:val="66073E49"/>
    <w:rsid w:val="666C168A"/>
    <w:rsid w:val="679C416D"/>
    <w:rsid w:val="681A3612"/>
    <w:rsid w:val="681D7845"/>
    <w:rsid w:val="688A7D54"/>
    <w:rsid w:val="69216385"/>
    <w:rsid w:val="694444BD"/>
    <w:rsid w:val="69E93EA1"/>
    <w:rsid w:val="6A3B17C0"/>
    <w:rsid w:val="6A485EAB"/>
    <w:rsid w:val="6A5F216E"/>
    <w:rsid w:val="6A61763C"/>
    <w:rsid w:val="6A631994"/>
    <w:rsid w:val="6A9C4B21"/>
    <w:rsid w:val="6AD767C3"/>
    <w:rsid w:val="6B145893"/>
    <w:rsid w:val="6C402620"/>
    <w:rsid w:val="6C4614AB"/>
    <w:rsid w:val="6D176CFE"/>
    <w:rsid w:val="6D850B1C"/>
    <w:rsid w:val="6EB267E7"/>
    <w:rsid w:val="6ED06684"/>
    <w:rsid w:val="6EF530A1"/>
    <w:rsid w:val="70531E2E"/>
    <w:rsid w:val="709C531D"/>
    <w:rsid w:val="70BC4125"/>
    <w:rsid w:val="71E2480F"/>
    <w:rsid w:val="7211487B"/>
    <w:rsid w:val="722E0DFE"/>
    <w:rsid w:val="72AD2708"/>
    <w:rsid w:val="72F64A73"/>
    <w:rsid w:val="73661933"/>
    <w:rsid w:val="73A80081"/>
    <w:rsid w:val="73E52F54"/>
    <w:rsid w:val="742E013A"/>
    <w:rsid w:val="743D52CE"/>
    <w:rsid w:val="74AD4CBE"/>
    <w:rsid w:val="763F7F86"/>
    <w:rsid w:val="76B7681B"/>
    <w:rsid w:val="76C30C21"/>
    <w:rsid w:val="76CF5362"/>
    <w:rsid w:val="78EB5C6D"/>
    <w:rsid w:val="790958F0"/>
    <w:rsid w:val="7A576402"/>
    <w:rsid w:val="7A6D1959"/>
    <w:rsid w:val="7CAB0762"/>
    <w:rsid w:val="7CB7133D"/>
    <w:rsid w:val="7CED4F40"/>
    <w:rsid w:val="7D407D9E"/>
    <w:rsid w:val="7D7437BE"/>
    <w:rsid w:val="7DB8014E"/>
    <w:rsid w:val="7DE45B1A"/>
    <w:rsid w:val="7E3036A9"/>
    <w:rsid w:val="7E5D031B"/>
    <w:rsid w:val="7E6D08C0"/>
    <w:rsid w:val="7E9E4782"/>
    <w:rsid w:val="7EEB5927"/>
    <w:rsid w:val="7F3814A3"/>
    <w:rsid w:val="7F8C2C66"/>
    <w:rsid w:val="7FA52F2A"/>
    <w:rsid w:val="7FDD7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eastAsia="微软雅黑"/>
    </w:rPr>
  </w:style>
  <w:style w:type="paragraph" w:styleId="3">
    <w:name w:val="Body Text"/>
    <w:basedOn w:val="1"/>
    <w:next w:val="4"/>
    <w:autoRedefine/>
    <w:qFormat/>
    <w:uiPriority w:val="0"/>
    <w:pPr>
      <w:spacing w:line="640" w:lineRule="exact"/>
      <w:jc w:val="center"/>
    </w:pPr>
    <w:rPr>
      <w:rFonts w:ascii="华文中宋" w:hAnsi="华文中宋" w:eastAsia="华文中宋" w:cs="Times New Roman"/>
      <w:b/>
      <w:w w:val="90"/>
      <w:sz w:val="44"/>
      <w:szCs w:val="44"/>
    </w:rPr>
  </w:style>
  <w:style w:type="paragraph" w:customStyle="1" w:styleId="4">
    <w:name w:val="_Style 2"/>
    <w:next w:val="1"/>
    <w:autoRedefine/>
    <w:qFormat/>
    <w:uiPriority w:val="0"/>
    <w:pPr>
      <w:wordWrap w:val="0"/>
    </w:pPr>
    <w:rPr>
      <w:rFonts w:ascii="Times New Roman" w:hAnsi="Times New Roman" w:eastAsia="Times New Roman" w:cs="宋体"/>
      <w:sz w:val="32"/>
      <w:szCs w:val="22"/>
      <w:lang w:val="en-US" w:eastAsia="zh-CN" w:bidi="ar-SA"/>
    </w:rPr>
  </w:style>
  <w:style w:type="paragraph" w:styleId="5">
    <w:name w:val="Body Text Indent"/>
    <w:basedOn w:val="1"/>
    <w:next w:val="6"/>
    <w:autoRedefine/>
    <w:qFormat/>
    <w:uiPriority w:val="0"/>
    <w:pPr>
      <w:spacing w:beforeAutospacing="0" w:after="120" w:afterAutospacing="0"/>
      <w:ind w:left="420" w:leftChars="200"/>
    </w:pPr>
  </w:style>
  <w:style w:type="paragraph" w:styleId="6">
    <w:name w:val="Body Text Indent 2"/>
    <w:basedOn w:val="1"/>
    <w:autoRedefine/>
    <w:unhideWhenUsed/>
    <w:qFormat/>
    <w:uiPriority w:val="99"/>
    <w:pPr>
      <w:ind w:firstLine="200" w:firstLineChars="200"/>
    </w:pPr>
    <w:rPr>
      <w:rFonts w:ascii="宋体" w:hAnsi="宋体" w:cs="宋体"/>
      <w:color w:val="FF000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next w:val="1"/>
    <w:autoRedefine/>
    <w:qFormat/>
    <w:uiPriority w:val="0"/>
    <w:pPr>
      <w:ind w:firstLine="42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4"/>
    <w:autoRedefine/>
    <w:qFormat/>
    <w:uiPriority w:val="0"/>
    <w:rPr>
      <w:rFonts w:ascii="Calibri" w:hAnsi="Calibri" w:eastAsia="宋体" w:cs="Times New Roman"/>
      <w:kern w:val="2"/>
      <w:sz w:val="21"/>
      <w:szCs w:val="22"/>
      <w:lang w:val="en-US" w:eastAsia="zh-CN" w:bidi="ar-SA"/>
    </w:rPr>
  </w:style>
  <w:style w:type="character" w:customStyle="1" w:styleId="14">
    <w:name w:val="NormalCharacter"/>
    <w:link w:val="15"/>
    <w:autoRedefine/>
    <w:semiHidden/>
    <w:qFormat/>
    <w:uiPriority w:val="0"/>
    <w:rPr>
      <w:rFonts w:ascii="Verdana" w:hAnsi="Verdana" w:eastAsia="仿宋_GB2312"/>
      <w:color w:val="auto"/>
      <w:kern w:val="0"/>
      <w:sz w:val="24"/>
      <w:lang w:eastAsia="en-US"/>
    </w:rPr>
  </w:style>
  <w:style w:type="paragraph" w:customStyle="1" w:styleId="15">
    <w:name w:val="UserStyle_5"/>
    <w:basedOn w:val="16"/>
    <w:link w:val="14"/>
    <w:autoRedefine/>
    <w:qFormat/>
    <w:uiPriority w:val="99"/>
    <w:pPr>
      <w:widowControl/>
      <w:spacing w:after="160" w:line="240" w:lineRule="exact"/>
      <w:jc w:val="left"/>
    </w:pPr>
    <w:rPr>
      <w:rFonts w:ascii="Verdana" w:hAnsi="Verdana" w:eastAsia="仿宋_GB2312"/>
      <w:color w:val="auto"/>
      <w:kern w:val="0"/>
      <w:sz w:val="24"/>
      <w:lang w:eastAsia="en-US"/>
    </w:rPr>
  </w:style>
  <w:style w:type="paragraph" w:customStyle="1" w:styleId="16">
    <w:name w:val="UserStyle_4"/>
    <w:basedOn w:val="1"/>
    <w:autoRedefine/>
    <w:qFormat/>
    <w:uiPriority w:val="99"/>
    <w:pPr>
      <w:ind w:firstLine="200" w:firstLineChars="200"/>
    </w:pPr>
    <w:rPr>
      <w:color w:val="000000"/>
      <w:szCs w:val="20"/>
    </w:rPr>
  </w:style>
  <w:style w:type="paragraph" w:customStyle="1" w:styleId="17">
    <w:name w:val="BodyText"/>
    <w:basedOn w:val="18"/>
    <w:next w:val="19"/>
    <w:autoRedefine/>
    <w:qFormat/>
    <w:uiPriority w:val="0"/>
    <w:pPr>
      <w:spacing w:after="120"/>
      <w:textAlignment w:val="baseline"/>
    </w:pPr>
  </w:style>
  <w:style w:type="paragraph" w:customStyle="1" w:styleId="18">
    <w:name w:val="正文 New New New New New New New New New New New"/>
    <w:next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UserStyle_0"/>
    <w:basedOn w:val="20"/>
    <w:next w:val="1"/>
    <w:autoRedefine/>
    <w:qFormat/>
    <w:uiPriority w:val="0"/>
    <w:rPr>
      <w:rFonts w:ascii="Times New Roman" w:hAnsi="Times New Roman" w:eastAsia="Times New Roman" w:cs="Times New Roman"/>
      <w:szCs w:val="22"/>
    </w:rPr>
  </w:style>
  <w:style w:type="paragraph" w:customStyle="1" w:styleId="20">
    <w:name w:val="UserStyle_1"/>
    <w:basedOn w:val="1"/>
    <w:next w:val="21"/>
    <w:autoRedefine/>
    <w:qFormat/>
    <w:uiPriority w:val="0"/>
    <w:pPr>
      <w:ind w:firstLine="200" w:firstLineChars="200"/>
    </w:pPr>
    <w:rPr>
      <w:rFonts w:eastAsia="宋体" w:cs="Arial"/>
      <w:color w:val="000000"/>
      <w:szCs w:val="20"/>
    </w:rPr>
  </w:style>
  <w:style w:type="paragraph" w:customStyle="1" w:styleId="21">
    <w:name w:val="UserStyle_2"/>
    <w:basedOn w:val="22"/>
    <w:autoRedefine/>
    <w:qFormat/>
    <w:uiPriority w:val="0"/>
    <w:pPr>
      <w:spacing w:beforeAutospacing="0" w:afterAutospacing="0" w:line="540" w:lineRule="exact"/>
      <w:ind w:firstLine="640" w:firstLineChars="200"/>
    </w:pPr>
    <w:rPr>
      <w:rFonts w:ascii="仿宋_GB2312" w:hAnsi="Courier"/>
    </w:rPr>
  </w:style>
  <w:style w:type="paragraph" w:customStyle="1" w:styleId="22">
    <w:name w:val="UserStyle_3"/>
    <w:autoRedefine/>
    <w:qFormat/>
    <w:uiPriority w:val="0"/>
    <w:pPr>
      <w:jc w:val="both"/>
      <w:textAlignment w:val="baseline"/>
    </w:pPr>
    <w:rPr>
      <w:rFonts w:ascii="Times New Roman" w:hAnsi="Times New Roman" w:eastAsia="仿宋_GB2312" w:cs="宋体"/>
      <w:kern w:val="2"/>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9420</Words>
  <Characters>10117</Characters>
  <Lines>0</Lines>
  <Paragraphs>0</Paragraphs>
  <TotalTime>4</TotalTime>
  <ScaleCrop>false</ScaleCrop>
  <LinksUpToDate>false</LinksUpToDate>
  <CharactersWithSpaces>10402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2023-02-14T05:00:00Z</dcterms:created>
  <dc:creator>Administrator</dc:creator>
  <cp:lastModifiedBy>pfp</cp:lastModifiedBy>
  <cp:lastPrinted>2024-01-25T00:48:00Z</cp:lastPrinted>
  <dcterms:modified xsi:type="dcterms:W3CDTF">2024-02-21T07:26:18Z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190B70991792450D8A03AB678AFB2A31_13</vt:lpwstr>
  </property>
</Properties>
</file>