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附件2</w:t>
      </w: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清镇市烟草专卖局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2025年第三期烟草专卖零售许可证准予新办明细表</w:t>
      </w:r>
    </w:p>
    <w:tbl>
      <w:tblPr>
        <w:tblStyle w:val="4"/>
        <w:tblW w:w="13520" w:type="dxa"/>
        <w:tblInd w:w="95" w:type="dxa"/>
        <w:tblLayout w:type="fixed"/>
        <w:tblCellMar>
          <w:top w:w="0" w:type="dxa"/>
          <w:left w:w="108" w:type="dxa"/>
          <w:bottom w:w="0" w:type="dxa"/>
          <w:right w:w="108" w:type="dxa"/>
        </w:tblCellMar>
      </w:tblPr>
      <w:tblGrid>
        <w:gridCol w:w="536"/>
        <w:gridCol w:w="1320"/>
        <w:gridCol w:w="1134"/>
        <w:gridCol w:w="1134"/>
        <w:gridCol w:w="2552"/>
        <w:gridCol w:w="1417"/>
        <w:gridCol w:w="1276"/>
        <w:gridCol w:w="1276"/>
        <w:gridCol w:w="1135"/>
        <w:gridCol w:w="1740"/>
      </w:tblGrid>
      <w:tr>
        <w:tblPrEx>
          <w:tblCellMar>
            <w:top w:w="0" w:type="dxa"/>
            <w:left w:w="108" w:type="dxa"/>
            <w:bottom w:w="0" w:type="dxa"/>
            <w:right w:w="108" w:type="dxa"/>
          </w:tblCellMar>
        </w:tblPrEx>
        <w:trPr>
          <w:trHeight w:val="1215" w:hRule="atLeast"/>
        </w:trPr>
        <w:tc>
          <w:tcPr>
            <w:tcW w:w="5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序号</w:t>
            </w:r>
          </w:p>
        </w:tc>
        <w:tc>
          <w:tcPr>
            <w:tcW w:w="1320" w:type="dxa"/>
            <w:tcBorders>
              <w:top w:val="single" w:color="auto" w:sz="4" w:space="0"/>
              <w:left w:val="nil"/>
              <w:bottom w:val="single" w:color="auto" w:sz="4" w:space="0"/>
              <w:right w:val="single" w:color="auto" w:sz="4" w:space="0"/>
            </w:tcBorders>
            <w:shd w:val="clear" w:color="000000" w:fill="FFFFFF"/>
            <w:vAlign w:val="center"/>
          </w:tcPr>
          <w:p>
            <w:pPr>
              <w:widowControl/>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所属三级单元格</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企业名称（字号名称）</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负责人(经营者）</w:t>
            </w:r>
          </w:p>
        </w:tc>
        <w:tc>
          <w:tcPr>
            <w:tcW w:w="2552" w:type="dxa"/>
            <w:tcBorders>
              <w:top w:val="single" w:color="auto" w:sz="4" w:space="0"/>
              <w:left w:val="nil"/>
              <w:bottom w:val="single" w:color="auto" w:sz="4" w:space="0"/>
              <w:right w:val="single" w:color="auto" w:sz="4" w:space="0"/>
            </w:tcBorders>
            <w:shd w:val="clear" w:color="000000" w:fill="FFFFFF"/>
            <w:vAlign w:val="center"/>
          </w:tcPr>
          <w:p>
            <w:pPr>
              <w:widowControl/>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经营地址</w:t>
            </w:r>
          </w:p>
        </w:tc>
        <w:tc>
          <w:tcPr>
            <w:tcW w:w="1417" w:type="dxa"/>
            <w:tcBorders>
              <w:top w:val="single" w:color="auto" w:sz="4" w:space="0"/>
              <w:left w:val="nil"/>
              <w:bottom w:val="single" w:color="auto" w:sz="4" w:space="0"/>
              <w:right w:val="single" w:color="auto" w:sz="4" w:space="0"/>
            </w:tcBorders>
            <w:shd w:val="clear" w:color="000000" w:fill="FFFFFF"/>
            <w:vAlign w:val="center"/>
          </w:tcPr>
          <w:p>
            <w:pPr>
              <w:widowControl/>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收到申请时间</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受理时间</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决定时间</w:t>
            </w:r>
          </w:p>
        </w:tc>
        <w:tc>
          <w:tcPr>
            <w:tcW w:w="1135" w:type="dxa"/>
            <w:tcBorders>
              <w:top w:val="single" w:color="auto" w:sz="4" w:space="0"/>
              <w:left w:val="nil"/>
              <w:bottom w:val="single" w:color="auto" w:sz="4" w:space="0"/>
              <w:right w:val="single" w:color="auto" w:sz="4" w:space="0"/>
            </w:tcBorders>
            <w:shd w:val="clear" w:color="000000" w:fill="FFFFFF"/>
            <w:vAlign w:val="center"/>
          </w:tcPr>
          <w:p>
            <w:pPr>
              <w:widowControl/>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是否属于特殊情形办理</w:t>
            </w:r>
          </w:p>
        </w:tc>
        <w:tc>
          <w:tcPr>
            <w:tcW w:w="1740" w:type="dxa"/>
            <w:tcBorders>
              <w:top w:val="single" w:color="auto" w:sz="4" w:space="0"/>
              <w:left w:val="nil"/>
              <w:bottom w:val="single" w:color="auto" w:sz="4" w:space="0"/>
              <w:right w:val="single" w:color="auto" w:sz="4" w:space="0"/>
            </w:tcBorders>
            <w:shd w:val="clear" w:color="000000" w:fill="FFFFFF"/>
            <w:vAlign w:val="center"/>
          </w:tcPr>
          <w:p>
            <w:pPr>
              <w:widowControl/>
              <w:spacing w:line="58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备注</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职教路、观清路、英才路、北至清镇边界合围区域(不含特殊区域零售点数量）</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清镇市顾蕾便利店（个体工商户）</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顾蕾</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贵州省贵阳市清镇市滨湖街道办事处职教城东区碧桂园百花里S4号楼1-9号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2025-08-21 14:59:16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2025-08-21 15:27:26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2025-09-01 13:31:16</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108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清镇市百惠盛源购物广场有限公司</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谭国青</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贵州省贵阳市清镇市滨湖街道职教城东区盛源新天地项目负一层商业（原永辉超市区域）2号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2025-08-27 14:32:37</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2025-08-27 14:33:42</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2025-09-05 12:11:16</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符合《清镇市烟草制品零售点合理布局规定》第十一条第（二）项规定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职教路、百花路、云岭街、塔峰路、西至站街交界合围区域(不含特殊区域零售点数量）</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清镇上岸补给站百货超市</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单诗语</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贵州省贵阳市清镇市青龙山街道清镇市职教城云站路贵州网购生态城4栋（4）1层214号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2025-07-10 16:44:28</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2025-07-10 17:37:31</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2025-07-21 16:48:25</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否</w:t>
            </w:r>
          </w:p>
        </w:tc>
        <w:tc>
          <w:tcPr>
            <w:tcW w:w="1740"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4</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清镇市杨老六便利店（个体工商户）</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陈佳林</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贵州省贵阳市清镇市青龙山街道红塔社区塔山村云龙八巷36号一层</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2025-07-14 11:11:24</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2025-07-14 14:23:47</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2025-07-23 18:10:04</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lang w:eastAsia="zh-CN"/>
              </w:rPr>
            </w:pPr>
            <w:r>
              <w:rPr>
                <w:rFonts w:hint="eastAsia" w:ascii="仿宋_GB2312" w:hAnsi="Courier New" w:eastAsia="仿宋_GB2312" w:cs="宋体"/>
                <w:kern w:val="0"/>
                <w:sz w:val="32"/>
                <w:szCs w:val="32"/>
                <w:lang w:eastAsia="zh-CN"/>
              </w:rPr>
              <w:t>否</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5</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清镇市福兴娃超市（个体工商户）</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胡三明</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贵州省贵阳市清镇市青龙山街道办事处中环国际B区B15栋1层1号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2025-07-24 14:26:34</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2025-07-25 12:50:03</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2025-08-08 13:28:55</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符合《清镇市烟草制品零售点合理布局规定》第十一条第（二）项规定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6</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清镇市帝宜佳便利店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杨龙艳</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贵州省贵阳市清镇市云梦小镇新工匠文化商业中业一楼美食区域B-2门面</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2025-07-21 16:02:05</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2025-07-21 16:36:24</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2025-07-30 15:49:36</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7</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贵州全方位电竞有限公司</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蒋磊</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贵州省贵阳市清镇市青龙山街道云岭大街云岭中路53号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2025-09-11 11:04:56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2025-09-11 11:36:32</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2025-09-22 15:26:08</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8</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清镇荣英便利店</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苟红英</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贵州省贵阳市清镇市滨湖街道滨湖大道中1号清湾9号小区1号楼地下负一层负1-32号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2025-09-22 09:51:12</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2025-09-22 11:32:47</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2025-09-30 12:39:51</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否</w:t>
            </w:r>
          </w:p>
        </w:tc>
        <w:tc>
          <w:tcPr>
            <w:tcW w:w="1740"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9</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清镇市日悦生活超市(个体工商户)</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杨洋</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贵州省贵阳市清镇市滨湖街道三河村境内清职融合院一号楼1012、1013、1014号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2025-09-22 15:34:48</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2025-09-22 17:11:30</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2025-09-30 12:41:57</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否</w:t>
            </w:r>
          </w:p>
        </w:tc>
        <w:tc>
          <w:tcPr>
            <w:tcW w:w="1740"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10</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清镇市鸿湖变民超市</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陈洪潘</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贵州省贵阳市清镇市红枫湖镇红湖村（现青龙山街道办事处塔峰路360号）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2025-09-26 13:37:28</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2025-09-26 13:59:50</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2025-10-13 15:17:29</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11</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清镇市站街镇平忠诚信便利店</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甘小林</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贵州省贵阳市清镇市站街镇条子场黄柿村阳关组</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2025-09-30 09:39:48</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2025-09-30 10:03:41</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2025-10-15 10:33:03</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135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12</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职教路、滨湖大道、百马大道、清州大道合围区域</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清镇市悦涞便利店（个体工商户）</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黄茂涛</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 xml:space="preserve">贵州省贵阳市清镇市滨湖街道办事处吾悦广场S1-3-59号门面 </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2025-08-15 15:49:51</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2025-08-15 17:17:53</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2025-08-26 17:19:02</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189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13</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百马大道、花园路、英才路、清州大道合围区域(不含特殊区域零售点数量）</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清镇市小闵购物超市（个体工商户）</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闵忠菊</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贵州省贵阳市清镇市巢凤街道花园路百花社区公租房2栋负1层7号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2025-08-28 16:20:01</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2025-08-28 17:38:44</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2025-09-08 14:10:49</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108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14</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工业学院内</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重庆亿开壹佰智能科技有限公司贵阳分公司</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韩悌平</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贵州省贵阳市清镇市滨湖街道职教城将军石路3号贵州工业职业技术学院清镇校区Q9号服务用房</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2025-08-25 15:54:37</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2025-08-25 18:12:26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2025-09-03 14:18:32</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否</w:t>
            </w:r>
          </w:p>
        </w:tc>
        <w:tc>
          <w:tcPr>
            <w:tcW w:w="1740"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15</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塔峰路、东湖路、东平路、西南至红枫湖、南至贵安交界合围区域(不含特殊区域零售点数量）</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清镇市洪睿便利店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胡又方</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贵州省贵阳市清镇市新岭社区中心村二组（现虎场路77号）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2025-08-04 10:59:33</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2025-08-04 14:22:43</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2025-08-13 10:19:12</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符合《清镇市烟草制品零售点合理布局规定》第十条第（四）项规定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16</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清镇市馨悦悦超市一分店</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张生</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贵州省贵阳市清镇青龙山街道办事处陈亮堡村挖石组202号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2025-08-26 15:15:08</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2025-08-26 15:49:58</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2025-09-04 13:54:15</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108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17</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数谷大道、观清路、花园路、东纵线合围区域</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清镇市吉美嘉便利店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鲍守英</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贵州省贵阳市清镇市青龙山街道办事处观清路广大上城C2区2-35号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2025-07-17 12:39:53</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2025-07-17 13:48:04</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2025-07-28 13:37:50</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135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18</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百花大道、云岭东路、红枫北路、滨湖大道合围区域</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清镇市亲客便利店（个体工商户）</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张应兰</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贵州省贵阳市清镇市青龙山街道办事处城北新区三号路南段A1地块贵阳溪府一期负1层2号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2025-07-02 12:43:13</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2025-07-02 14:56:27</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2025-07-11 18:04:30</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lang w:eastAsia="zh-CN"/>
              </w:rPr>
            </w:pPr>
            <w:r>
              <w:rPr>
                <w:rFonts w:hint="eastAsia" w:ascii="仿宋_GB2312" w:hAnsi="Courier New" w:eastAsia="仿宋_GB2312" w:cs="宋体"/>
                <w:kern w:val="0"/>
                <w:sz w:val="32"/>
                <w:szCs w:val="32"/>
                <w:lang w:eastAsia="zh-CN"/>
              </w:rPr>
              <w:t>否</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135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19</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数谷大道、花园路、东纵线、南至清镇边界合围区域</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清镇数谷道友友商品百货超市</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胡礼军</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贵州省贵阳市清镇市巢凤街道金马大道11号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2025-07-01 11:08:49</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2025-07-01 14:13:45</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2025-07-10 15:22:30</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否</w:t>
            </w:r>
          </w:p>
        </w:tc>
        <w:tc>
          <w:tcPr>
            <w:tcW w:w="1740"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云岭大街、云岭东路、东湖路合围区域</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清镇市帅瑞欣便利店（个体工商户）</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帅瑞欣</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贵州省贵阳市清镇市青龙山街道办事处建设路272</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2025-07-15 11:31:52</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2025-07-15 11:42:00</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2025-07-25 15:42:34</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符合《清镇市烟草制品零售点合理布局规定》第十条第（四）项规定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21</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清镇市尚品上烟酒店（个体工商户）</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朱义太</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贵州省贵阳市清镇市青龙山街道办事处云岭西路51号附5号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2025-07-15 11:15:21</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2025-07-15 12:01:15</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2025-07-25 15:43:11</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22</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清镇市王家伦食杂店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沈洪惠</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贵州省贵阳市清镇市建设路</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2025-07-18 11:04:47</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2025-07-18 14:11:00</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2025-07-29 15:46:51</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23</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清镇市小娟便利店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李娟</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贵州省贵阳市清镇市青龙山街道办事处建设路297号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2025-07-02 10:52:49</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2025-07-02 11:18:11</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2025-07-11 23:33:50</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24</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清镇市浪浪烟酒店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黄杨</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贵州省贵阳市清镇市青龙街道办事处云岭中路阳光领地1层12号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2025-07-26 12:40:56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2025-07-28 10:47:32</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2025-08-06 10:39:00</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25</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清镇市远超炒货部</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王忠富</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贵州省贵阳市清镇市红旗路</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2025-08-25 11:47:50</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2025-08-25 14:11:24</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2025-09-03 14:18:57</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26</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清镇市壹成便利店</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黄国晶</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贵州省贵阳市清镇市青龙山街道办事处云岭东路农贸市场综合楼1栋1层1号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2025-08-18 09:41:28</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2025-08-18 13:59:10</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2025-08-27 16:16:08</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27</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清镇市福心源峰意超市（个体工商户）</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陈玉</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贵州省贵阳市清镇市青龙山街道建设路286号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2025-08-11 10:01:28</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2025-08-11 10:22:37</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2025-08-20 15:54:58</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28</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w:t>
            </w:r>
            <w:r>
              <w:rPr>
                <w:rFonts w:hint="eastAsia" w:ascii="仿宋_GB2312" w:hAnsi="Courier New" w:eastAsia="宋体" w:cs="宋体"/>
                <w:kern w:val="0"/>
                <w:sz w:val="32"/>
                <w:szCs w:val="32"/>
              </w:rPr>
              <w:t>雲</w:t>
            </w:r>
            <w:r>
              <w:rPr>
                <w:rFonts w:hint="eastAsia" w:ascii="仿宋_GB2312" w:hAnsi="Courier New" w:eastAsia="仿宋_GB2312" w:cs="宋体"/>
                <w:kern w:val="0"/>
                <w:sz w:val="32"/>
                <w:szCs w:val="32"/>
              </w:rPr>
              <w:t>临中便利店（个体工商户）</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吴继光</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贵州省贵阳市清镇市青龙山街道办事处云岭大街140号1-1号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2025-09-05 12:18:33</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2025-09-07 19:16:00</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2025-09-16 15:23:45</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符合《清镇市烟草制品零售点合理布局规定》第十一条第（一）项第2目规定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29</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清镇市雀缘台球俱乐部</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谭伟清</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州省贵阳市清镇市青龙山街道办事处建国路星光大道花苑2层</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2025-09-03 15:15:30</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2025-09-03 17:04:02</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2025-09-18 09:34:21</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135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30</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红枫北街、云岭东路、栗山路、百马大道合围区域</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清镇市群群便利店</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蒋述芳</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贵州省贵阳市清镇市青龙山街道办事处东门桥村（源兴东城御景华府47-48号楼)1层1号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2025-09-25 11:04:46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2025-09-25 12:13:59</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2025-10-14 14:14:27</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符合《清镇市烟草制品零售点合理布局规定》第十一条第（一）项第2目规定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31</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东平路、栗山路、百马大道、巢凤大道、数谷大道、南至贵安交界合围区域(不含特殊区域零售点数量）</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清镇泓邻家便利店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樊飞</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贵州省清镇市巢凤街道白马大道奥林花园5号楼1层S-04号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2025-07-08 14:26:06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2025-07-08 16:12:07</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2025-07-16 15:51:58</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否</w:t>
            </w:r>
          </w:p>
        </w:tc>
        <w:tc>
          <w:tcPr>
            <w:tcW w:w="1740"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32</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清镇市金宫便利店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李治宏</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贵州省贵阳市清镇市巢凤街道办事处物流新城巢凤大道马上到公路港A5栋118号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2025-07-24 10:23:39</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2025-07-24 11:46:19</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2025-08-05 14:04:05</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符合《清镇市烟草制品零售点合理布局规定》第十条第（四）项规定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33</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清镇市邹兴华便利店（个体工商户）</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邹兴华</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贵州省贵阳市清镇市巢凤街道王二村四组9号9-5门面</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2025-07-25 11:39:47</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2025-07-25 12:59:51</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2025-08-06 10:39:09</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符合《清镇市烟草制品零售点合理布局规定》第十一条第（一）项第2目规定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34</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站街镇龙泉村老城村</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清镇市腾燕食品店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向恩燕</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贵州省贵阳市清镇市站街镇龙泉村（原老城村）谭家湾组130号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2025-07-15 12:56:59</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2025-07-15 14:25:17</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2025-07-25 15:41:24</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符合《清镇市烟草制品零售点合理布局规定》第十条第（四）项规定</w:t>
            </w:r>
          </w:p>
        </w:tc>
      </w:tr>
      <w:tr>
        <w:tblPrEx>
          <w:tblCellMar>
            <w:top w:w="0" w:type="dxa"/>
            <w:left w:w="108" w:type="dxa"/>
            <w:bottom w:w="0" w:type="dxa"/>
            <w:right w:w="108" w:type="dxa"/>
          </w:tblCellMar>
        </w:tblPrEx>
        <w:trPr>
          <w:trHeight w:val="108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35</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站街镇莲花村，青龙一，二，三组，老王冲</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清镇市林圣鸿便利店（个体工商户）</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林圣鸿</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贵州省清镇市站街镇莲花村青龙二组10号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2025-07-31 11:34:26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2025-07-31 11:58:04</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2025-08-11 12:30:59</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符合《清镇市烟草制品零售点合理布局规定》第十条第（四）项规定</w:t>
            </w:r>
          </w:p>
        </w:tc>
      </w:tr>
      <w:tr>
        <w:tblPrEx>
          <w:tblCellMar>
            <w:top w:w="0" w:type="dxa"/>
            <w:left w:w="108" w:type="dxa"/>
            <w:bottom w:w="0" w:type="dxa"/>
            <w:right w:w="108" w:type="dxa"/>
          </w:tblCellMar>
        </w:tblPrEx>
        <w:trPr>
          <w:trHeight w:val="108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36</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站街镇站街村峰驿广场、棚户区、商业街</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清镇市鲜百会生鲜超市</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唐三芳</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贵州省贵阳市清镇市站街镇站街村农贸市场片区棚户区改造项目B-1栋1层1号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2025-08-06 10:08:46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2025-08-06 10:17:18</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2025-08-15 15:52:15</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符合《清镇市烟草制品零售点合理布局规定》第十一条第（二）项规定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37</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站街镇太平村小寨组、太平洞组</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清镇市宇</w:t>
            </w:r>
            <w:r>
              <w:rPr>
                <w:rFonts w:hint="eastAsia" w:ascii="仿宋_GB2312" w:hAnsi="Courier New" w:eastAsia="宋体" w:cs="宋体"/>
                <w:kern w:val="0"/>
                <w:sz w:val="32"/>
                <w:szCs w:val="32"/>
              </w:rPr>
              <w:t>珣</w:t>
            </w:r>
            <w:r>
              <w:rPr>
                <w:rFonts w:hint="eastAsia" w:ascii="仿宋_GB2312" w:hAnsi="Courier New" w:eastAsia="仿宋_GB2312" w:cs="宋体"/>
                <w:kern w:val="0"/>
                <w:sz w:val="32"/>
                <w:szCs w:val="32"/>
              </w:rPr>
              <w:t>便利店</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吴成龙</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贵州省贵阳市清镇市站街镇太平村小寨组32号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2025-09-23 12:01:50</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2025-09-23 12:19:18</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2025-10-09 15:24:29</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38</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新店镇鸭甸河村犁元组</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清镇市慧勇便利店（个体工商户）</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黄龙昌</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贵州省贵阳市清镇市新店镇大营村梨元组10号附1号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2025-07-01 16:54:43</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2025-07-01 22:41:01</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2025-07-10 17:32:25</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lang w:eastAsia="zh-CN"/>
              </w:rPr>
            </w:pPr>
            <w:r>
              <w:rPr>
                <w:rFonts w:hint="eastAsia" w:ascii="仿宋_GB2312" w:hAnsi="Courier New" w:eastAsia="仿宋_GB2312" w:cs="宋体"/>
                <w:kern w:val="0"/>
                <w:sz w:val="32"/>
                <w:szCs w:val="32"/>
                <w:lang w:eastAsia="zh-CN"/>
              </w:rPr>
              <w:t>否</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39</w:t>
            </w:r>
          </w:p>
        </w:tc>
        <w:tc>
          <w:tcPr>
            <w:tcW w:w="1320" w:type="dxa"/>
            <w:vMerge w:val="continue"/>
            <w:tcBorders>
              <w:top w:val="nil"/>
              <w:left w:val="single" w:color="auto" w:sz="4" w:space="0"/>
              <w:bottom w:val="single" w:color="auto" w:sz="4" w:space="0"/>
              <w:right w:val="single" w:color="auto" w:sz="4" w:space="0"/>
            </w:tcBorders>
            <w:vAlign w:val="center"/>
          </w:tcPr>
          <w:p>
            <w:pPr>
              <w:widowControl/>
              <w:spacing w:line="580" w:lineRule="exact"/>
              <w:jc w:val="left"/>
              <w:rPr>
                <w:rFonts w:hint="eastAsia" w:ascii="仿宋_GB2312" w:hAnsi="Courier New" w:eastAsia="仿宋_GB2312" w:cs="宋体"/>
                <w:kern w:val="0"/>
                <w:sz w:val="32"/>
                <w:szCs w:val="3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清镇市汪江海副食店</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汪江海</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贵州省贵阳市清镇市新店镇大营村犁元组1号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2025-08-11 10:30:16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2025-08-11 10:34:24</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2025-08-20 15:59:43</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符合《清镇市烟草制品零售点合理布局规定》第十条第（五）项规定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40</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新店镇鸭池河村东风大道</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清镇市筑西商贸配送中心</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袁志兰</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贵州省贵阳市清镇市新店镇鸭池河村鸭池东风大道</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2025-08-11 13:52:17</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2025-08-11 21:16:22</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2025-08-20 16:05:42</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符合《清镇市烟草制品零售点合理布局规定》第十条第（四）项规定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41</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流长乡黑土村大寨组</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清镇市路记便利店（个体工商户）</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路瑞珠</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贵州省贵阳市清镇市流长乡黑土村大寨组82号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2025-07-21 09:34:09</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2025-07-21 09:57:33</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2025-07-30 15:46:10</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符合《清镇市烟草制品零售点合理布局规定》第十条第（四）项规定</w:t>
            </w:r>
          </w:p>
        </w:tc>
      </w:tr>
      <w:tr>
        <w:tblPrEx>
          <w:tblCellMar>
            <w:top w:w="0" w:type="dxa"/>
            <w:left w:w="108" w:type="dxa"/>
            <w:bottom w:w="0" w:type="dxa"/>
            <w:right w:w="108" w:type="dxa"/>
          </w:tblCellMar>
        </w:tblPrEx>
        <w:trPr>
          <w:trHeight w:val="108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42</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流长乡油菜村油菜组</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清镇市龙氏众合万户家庭农场（个体工商户）</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龙配宝</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贵州省贵阳市清镇市流长乡油菜村油菜组38号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2025-08-13 15:34:06</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2025-08-13 16:17:01</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2025-08-22 16:27:04</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43</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犁倭乡右拾村右拾组</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清镇市犁倭镇罗信文食杂店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罗干</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清镇市犁倭镇右拾村</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2025-07-21 09:11:37</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2025-07-21 09:53:16</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2025-07-30 15:48:21</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符合《清镇市烟草制品零售点合理布局规定》第十条第（四）项规定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44</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犁倭镇犁倭村五、六、七、八组</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清镇市枣枣便利店（个体工商户）</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黄念</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贵州省贵阳市清镇市犁倭镇犁倭村5组14号一楼门面(原精神文明活动中心一楼）</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2025-09-02 14:48:39</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2025-09-02 14:54:03</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2025-09-11 14:23:33</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108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45</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卫城镇凤凰村，向家寨组，罗家塘组，茶林组</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清镇市德利停车场</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聂敏</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贵州省贵阳市清镇市卫城镇凤凰村干井坝海螺水泥厂对面</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2025-08-06 14:49:00</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2025-08-06 14:51:56</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2025-08-15 15:21:50</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162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46</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红枫湖镇，农牧场社区居民委员会所在地，农牧场社区居民委员会</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清镇洪超超市（个体工商户）</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许开荣</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贵州省贵阳市清镇市红枫湖镇农牧场安达路98号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2025-07-22 14:52:08</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2025-07-22 16:06:11</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2025-07-31 14:14:21</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lang w:eastAsia="zh-CN"/>
              </w:rPr>
            </w:pPr>
            <w:r>
              <w:rPr>
                <w:rFonts w:hint="eastAsia" w:ascii="仿宋_GB2312" w:hAnsi="Courier New" w:eastAsia="仿宋_GB2312" w:cs="宋体"/>
                <w:kern w:val="0"/>
                <w:sz w:val="32"/>
                <w:szCs w:val="32"/>
                <w:lang w:eastAsia="zh-CN"/>
              </w:rPr>
              <w:t>否</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both"/>
              <w:rPr>
                <w:rFonts w:hint="eastAsia" w:ascii="仿宋_GB2312" w:hAnsi="宋体" w:eastAsia="仿宋_GB2312" w:cs="宋体"/>
                <w:color w:val="000000"/>
                <w:kern w:val="0"/>
                <w:sz w:val="32"/>
                <w:szCs w:val="32"/>
              </w:rPr>
            </w:pP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47</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红枫湖镇扁山村，扁山村冷水岗组</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清镇市龙明贵便利店</w:t>
            </w:r>
          </w:p>
        </w:tc>
        <w:tc>
          <w:tcPr>
            <w:tcW w:w="1134"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郑仕平</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贵州省贵阳市清镇市扁山村冷水岗组</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2025-07-25 11:25:07</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2025-07-25 12:59:05</w:t>
            </w:r>
          </w:p>
        </w:tc>
        <w:tc>
          <w:tcPr>
            <w:tcW w:w="1276"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2025-08-05 16:09:00</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r>
        <w:tblPrEx>
          <w:tblCellMar>
            <w:top w:w="0" w:type="dxa"/>
            <w:left w:w="108" w:type="dxa"/>
            <w:bottom w:w="0" w:type="dxa"/>
            <w:right w:w="108" w:type="dxa"/>
          </w:tblCellMar>
        </w:tblPrEx>
        <w:trPr>
          <w:trHeight w:val="810" w:hRule="atLeast"/>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48</w:t>
            </w:r>
          </w:p>
        </w:tc>
        <w:tc>
          <w:tcPr>
            <w:tcW w:w="132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红枫湖镇中山村大中山组</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清镇市兄弟农庄</w:t>
            </w:r>
          </w:p>
        </w:tc>
        <w:tc>
          <w:tcPr>
            <w:tcW w:w="1134"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许婷</w:t>
            </w:r>
          </w:p>
        </w:tc>
        <w:tc>
          <w:tcPr>
            <w:tcW w:w="2552"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贵州省贵阳市清镇市红枫湖镇中山村大中山组49号</w:t>
            </w:r>
          </w:p>
        </w:tc>
        <w:tc>
          <w:tcPr>
            <w:tcW w:w="1417"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2025-08-18 11:15:03</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2025-08-18 14:54:27</w:t>
            </w:r>
          </w:p>
        </w:tc>
        <w:tc>
          <w:tcPr>
            <w:tcW w:w="1276"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2025-08-27 16:13:39</w:t>
            </w:r>
          </w:p>
        </w:tc>
        <w:tc>
          <w:tcPr>
            <w:tcW w:w="1135" w:type="dxa"/>
            <w:tcBorders>
              <w:top w:val="nil"/>
              <w:left w:val="nil"/>
              <w:bottom w:val="single" w:color="auto" w:sz="4" w:space="0"/>
              <w:right w:val="single" w:color="auto" w:sz="4" w:space="0"/>
            </w:tcBorders>
            <w:shd w:val="clear" w:color="000000" w:fill="FFFFFF"/>
            <w:vAlign w:val="center"/>
          </w:tcPr>
          <w:p>
            <w:pPr>
              <w:widowControl/>
              <w:spacing w:line="580" w:lineRule="exact"/>
              <w:jc w:val="center"/>
              <w:rPr>
                <w:rFonts w:hint="eastAsia" w:ascii="仿宋_GB2312" w:hAnsi="Courier New" w:eastAsia="仿宋_GB2312" w:cs="宋体"/>
                <w:kern w:val="0"/>
                <w:sz w:val="32"/>
                <w:szCs w:val="32"/>
              </w:rPr>
            </w:pPr>
            <w:r>
              <w:rPr>
                <w:rFonts w:hint="eastAsia" w:ascii="仿宋_GB2312" w:hAnsi="Courier New" w:eastAsia="仿宋_GB2312" w:cs="宋体"/>
                <w:kern w:val="0"/>
                <w:sz w:val="32"/>
                <w:szCs w:val="32"/>
              </w:rPr>
              <w:t>是</w:t>
            </w:r>
          </w:p>
        </w:tc>
        <w:tc>
          <w:tcPr>
            <w:tcW w:w="1740" w:type="dxa"/>
            <w:tcBorders>
              <w:top w:val="nil"/>
              <w:left w:val="nil"/>
              <w:bottom w:val="single" w:color="auto" w:sz="4" w:space="0"/>
              <w:right w:val="single" w:color="auto" w:sz="4" w:space="0"/>
            </w:tcBorders>
            <w:shd w:val="clear" w:color="auto" w:fill="auto"/>
            <w:vAlign w:val="center"/>
          </w:tcPr>
          <w:p>
            <w:pPr>
              <w:widowControl/>
              <w:spacing w:line="580" w:lineRule="exact"/>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符合《清镇市烟草制品零售点合理布局规定》第十条第（八）项规定</w:t>
            </w:r>
          </w:p>
        </w:tc>
      </w:tr>
    </w:tbl>
    <w:p>
      <w:pPr>
        <w:spacing w:line="580" w:lineRule="exact"/>
        <w:ind w:firstLine="640" w:firstLineChars="200"/>
        <w:rPr>
          <w:rFonts w:ascii="仿宋_GB2312" w:hAnsi="仿宋" w:eastAsia="仿宋_GB2312" w:cs="仿宋"/>
          <w:bCs/>
          <w:sz w:val="32"/>
          <w:szCs w:val="32"/>
        </w:rPr>
      </w:pPr>
      <w:r>
        <w:rPr>
          <w:rFonts w:hint="eastAsia" w:ascii="仿宋_GB2312" w:hAnsi="仿宋_GB2312" w:eastAsia="仿宋_GB2312" w:cs="仿宋_GB2312"/>
          <w:bCs/>
          <w:sz w:val="32"/>
          <w:szCs w:val="32"/>
        </w:rPr>
        <w:t>注：本表申请时间是指收到符合法定受理条件的申请（包含申请材料符合法定形式、材料齐全）的具体时间。</w:t>
      </w:r>
    </w:p>
    <w:sectPr>
      <w:pgSz w:w="16838" w:h="11906" w:orient="landscape"/>
      <w:pgMar w:top="209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1946"/>
    <w:rsid w:val="00123ECC"/>
    <w:rsid w:val="00190C4C"/>
    <w:rsid w:val="00192AF3"/>
    <w:rsid w:val="002060B1"/>
    <w:rsid w:val="0020658E"/>
    <w:rsid w:val="00330D74"/>
    <w:rsid w:val="00381946"/>
    <w:rsid w:val="00401113"/>
    <w:rsid w:val="00555104"/>
    <w:rsid w:val="0066456C"/>
    <w:rsid w:val="006711E2"/>
    <w:rsid w:val="00685103"/>
    <w:rsid w:val="00692CDC"/>
    <w:rsid w:val="0069618C"/>
    <w:rsid w:val="006E2A5D"/>
    <w:rsid w:val="006F6EC5"/>
    <w:rsid w:val="007F6022"/>
    <w:rsid w:val="008A6232"/>
    <w:rsid w:val="00910AB9"/>
    <w:rsid w:val="009B5089"/>
    <w:rsid w:val="00AB7DE8"/>
    <w:rsid w:val="00B507C4"/>
    <w:rsid w:val="00BF2466"/>
    <w:rsid w:val="00DA01DB"/>
    <w:rsid w:val="00DF1BD1"/>
    <w:rsid w:val="00E348A9"/>
    <w:rsid w:val="00E452B7"/>
    <w:rsid w:val="05B9677F"/>
    <w:rsid w:val="0B2954FE"/>
    <w:rsid w:val="1CD16BF8"/>
    <w:rsid w:val="24C7636B"/>
    <w:rsid w:val="275F5AB1"/>
    <w:rsid w:val="41CB71CA"/>
    <w:rsid w:val="632C33B8"/>
    <w:rsid w:val="6FBFAAFF"/>
    <w:rsid w:val="70EE4A82"/>
    <w:rsid w:val="F7D9AE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1111</Words>
  <Characters>6335</Characters>
  <Lines>52</Lines>
  <Paragraphs>14</Paragraphs>
  <TotalTime>101</TotalTime>
  <ScaleCrop>false</ScaleCrop>
  <LinksUpToDate>false</LinksUpToDate>
  <CharactersWithSpaces>7432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2024-11-22T00:18:00Z</dcterms:created>
  <dc:creator>Administrator</dc:creator>
  <cp:lastModifiedBy>gyyc</cp:lastModifiedBy>
  <dcterms:modified xsi:type="dcterms:W3CDTF">2025-10-16T14:01:41Z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551D407F948C483AA18DE45EEB0F30CA_12</vt:lpwstr>
  </property>
</Properties>
</file>