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4" w:line="180" w:lineRule="auto"/>
        <w:ind w:left="234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7"/>
          <w:sz w:val="29"/>
          <w:szCs w:val="29"/>
        </w:rPr>
        <w:t>附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>件</w:t>
      </w:r>
      <w:r>
        <w:rPr>
          <w:rFonts w:ascii="Arial" w:hAnsi="Arial" w:eastAsia="Arial" w:cs="Arial"/>
          <w:spacing w:val="-4"/>
          <w:sz w:val="29"/>
          <w:szCs w:val="29"/>
        </w:rPr>
        <w:t>1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>：</w:t>
      </w:r>
    </w:p>
    <w:p>
      <w:pPr>
        <w:spacing w:before="203" w:line="188" w:lineRule="auto"/>
        <w:ind w:left="138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8"/>
          <w:sz w:val="35"/>
          <w:szCs w:val="35"/>
        </w:rPr>
        <w:t>贵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阳市市级创业孵化基地持续达标考评表</w:t>
      </w:r>
    </w:p>
    <w:p>
      <w:pPr>
        <w:spacing w:line="227" w:lineRule="exact"/>
      </w:pPr>
    </w:p>
    <w:p>
      <w:pPr>
        <w:sectPr>
          <w:pgSz w:w="11900" w:h="16840"/>
          <w:pgMar w:top="1431" w:right="1267" w:bottom="1119" w:left="1389" w:header="0" w:footer="793" w:gutter="0"/>
          <w:cols w:equalWidth="0" w:num="1">
            <w:col w:w="9243"/>
          </w:cols>
        </w:sectPr>
      </w:pPr>
    </w:p>
    <w:p>
      <w:pPr>
        <w:spacing w:before="55" w:line="276" w:lineRule="exact"/>
        <w:ind w:left="25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3"/>
          <w:position w:val="-2"/>
          <w:sz w:val="28"/>
          <w:szCs w:val="28"/>
        </w:rPr>
        <w:t>申</w:t>
      </w:r>
      <w:r>
        <w:rPr>
          <w:rFonts w:ascii="微软雅黑" w:hAnsi="微软雅黑" w:eastAsia="微软雅黑" w:cs="微软雅黑"/>
          <w:spacing w:val="-10"/>
          <w:position w:val="-2"/>
          <w:sz w:val="28"/>
          <w:szCs w:val="28"/>
        </w:rPr>
        <w:t>请单位：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tabs>
          <w:tab w:val="left" w:pos="121"/>
        </w:tabs>
        <w:spacing w:before="53" w:line="161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pacing w:val="24"/>
          <w:sz w:val="24"/>
          <w:szCs w:val="24"/>
        </w:rPr>
        <w:t>(</w:t>
      </w:r>
      <w:r>
        <w:rPr>
          <w:rFonts w:ascii="微软雅黑" w:hAnsi="微软雅黑" w:eastAsia="微软雅黑" w:cs="微软雅黑"/>
          <w:spacing w:val="24"/>
          <w:sz w:val="24"/>
          <w:szCs w:val="24"/>
        </w:rPr>
        <w:t>盖章</w:t>
      </w:r>
      <w:r>
        <w:rPr>
          <w:rFonts w:ascii="Arial" w:hAnsi="Arial" w:eastAsia="Arial" w:cs="Arial"/>
          <w:spacing w:val="23"/>
          <w:sz w:val="24"/>
          <w:szCs w:val="24"/>
        </w:rPr>
        <w:t>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3" w:line="276" w:lineRule="exac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5"/>
          <w:position w:val="-1"/>
          <w:sz w:val="28"/>
          <w:szCs w:val="28"/>
        </w:rPr>
        <w:t>日</w:t>
      </w:r>
      <w:r>
        <w:rPr>
          <w:rFonts w:ascii="微软雅黑" w:hAnsi="微软雅黑" w:eastAsia="微软雅黑" w:cs="微软雅黑"/>
          <w:spacing w:val="-9"/>
          <w:position w:val="-1"/>
          <w:sz w:val="28"/>
          <w:szCs w:val="28"/>
        </w:rPr>
        <w:t>期：         年   月    日</w:t>
      </w:r>
    </w:p>
    <w:p>
      <w:pPr>
        <w:sectPr>
          <w:type w:val="continuous"/>
          <w:pgSz w:w="11900" w:h="16840"/>
          <w:pgMar w:top="1431" w:right="1267" w:bottom="1119" w:left="1389" w:header="0" w:footer="793" w:gutter="0"/>
          <w:cols w:equalWidth="0" w:num="3">
            <w:col w:w="1781" w:space="100"/>
            <w:col w:w="4023" w:space="100"/>
            <w:col w:w="3240"/>
          </w:cols>
        </w:sectPr>
      </w:pPr>
    </w:p>
    <w:p>
      <w:pPr>
        <w:spacing w:line="82" w:lineRule="exact"/>
      </w:pPr>
    </w:p>
    <w:tbl>
      <w:tblPr>
        <w:tblStyle w:val="6"/>
        <w:tblW w:w="92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1905"/>
        <w:gridCol w:w="1852"/>
        <w:gridCol w:w="1343"/>
        <w:gridCol w:w="952"/>
        <w:gridCol w:w="11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22" w:type="dxa"/>
            <w:vAlign w:val="top"/>
          </w:tcPr>
          <w:p>
            <w:pPr>
              <w:spacing w:before="188" w:line="183" w:lineRule="auto"/>
              <w:ind w:left="45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基地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名称</w:t>
            </w:r>
          </w:p>
        </w:tc>
        <w:tc>
          <w:tcPr>
            <w:tcW w:w="721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22" w:type="dxa"/>
            <w:vAlign w:val="top"/>
          </w:tcPr>
          <w:p>
            <w:pPr>
              <w:spacing w:before="181" w:line="189" w:lineRule="auto"/>
              <w:ind w:left="45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9"/>
                <w:sz w:val="28"/>
                <w:szCs w:val="28"/>
              </w:rPr>
              <w:t xml:space="preserve">地      </w:t>
            </w: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址</w:t>
            </w:r>
          </w:p>
        </w:tc>
        <w:tc>
          <w:tcPr>
            <w:tcW w:w="721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22" w:type="dxa"/>
            <w:vAlign w:val="top"/>
          </w:tcPr>
          <w:p>
            <w:pPr>
              <w:spacing w:before="181" w:line="183" w:lineRule="auto"/>
              <w:ind w:left="31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基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地负责人</w:t>
            </w:r>
          </w:p>
        </w:tc>
        <w:tc>
          <w:tcPr>
            <w:tcW w:w="1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vAlign w:val="top"/>
          </w:tcPr>
          <w:p>
            <w:pPr>
              <w:spacing w:before="182" w:line="184" w:lineRule="auto"/>
              <w:ind w:left="23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身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份证号码</w:t>
            </w:r>
          </w:p>
        </w:tc>
        <w:tc>
          <w:tcPr>
            <w:tcW w:w="34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22" w:type="dxa"/>
            <w:vAlign w:val="top"/>
          </w:tcPr>
          <w:p>
            <w:pPr>
              <w:spacing w:before="185" w:line="183" w:lineRule="auto"/>
              <w:ind w:left="17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联系人及电话</w:t>
            </w:r>
          </w:p>
        </w:tc>
        <w:tc>
          <w:tcPr>
            <w:tcW w:w="1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vAlign w:val="top"/>
          </w:tcPr>
          <w:p>
            <w:pPr>
              <w:spacing w:before="184" w:line="184" w:lineRule="auto"/>
              <w:ind w:left="40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4"/>
                <w:sz w:val="28"/>
                <w:szCs w:val="28"/>
              </w:rPr>
              <w:t>电</w:t>
            </w:r>
            <w:r>
              <w:rPr>
                <w:rFonts w:ascii="微软雅黑" w:hAnsi="微软雅黑" w:eastAsia="微软雅黑" w:cs="微软雅黑"/>
                <w:spacing w:val="-10"/>
                <w:sz w:val="28"/>
                <w:szCs w:val="28"/>
              </w:rPr>
              <w:t>子邮箱</w:t>
            </w:r>
          </w:p>
        </w:tc>
        <w:tc>
          <w:tcPr>
            <w:tcW w:w="34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779" w:type="dxa"/>
            <w:gridSpan w:val="3"/>
            <w:vAlign w:val="top"/>
          </w:tcPr>
          <w:p>
            <w:pPr>
              <w:spacing w:before="182" w:line="183" w:lineRule="auto"/>
              <w:ind w:left="107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认定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为市级创业孵化基地年度</w:t>
            </w:r>
          </w:p>
        </w:tc>
        <w:tc>
          <w:tcPr>
            <w:tcW w:w="34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927" w:type="dxa"/>
            <w:gridSpan w:val="2"/>
            <w:vAlign w:val="top"/>
          </w:tcPr>
          <w:p>
            <w:pPr>
              <w:spacing w:before="183" w:line="182" w:lineRule="auto"/>
              <w:ind w:left="4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可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一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次性容纳创业实体数</w:t>
            </w:r>
          </w:p>
        </w:tc>
        <w:tc>
          <w:tcPr>
            <w:tcW w:w="1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>
            <w:pPr>
              <w:spacing w:before="182" w:line="184" w:lineRule="auto"/>
              <w:ind w:left="25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入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驻率</w:t>
            </w:r>
          </w:p>
        </w:tc>
        <w:tc>
          <w:tcPr>
            <w:tcW w:w="21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927" w:type="dxa"/>
            <w:gridSpan w:val="2"/>
            <w:vAlign w:val="top"/>
          </w:tcPr>
          <w:p>
            <w:pPr>
              <w:spacing w:before="185" w:line="182" w:lineRule="auto"/>
              <w:ind w:left="70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基地安置从业人员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数</w:t>
            </w:r>
          </w:p>
        </w:tc>
        <w:tc>
          <w:tcPr>
            <w:tcW w:w="1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gridSpan w:val="2"/>
            <w:vAlign w:val="top"/>
          </w:tcPr>
          <w:p>
            <w:pPr>
              <w:spacing w:before="186" w:line="183" w:lineRule="auto"/>
              <w:ind w:left="17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入驻企业成活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率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7" w:hRule="atLeast"/>
        </w:trPr>
        <w:tc>
          <w:tcPr>
            <w:tcW w:w="9237" w:type="dxa"/>
            <w:gridSpan w:val="6"/>
            <w:vAlign w:val="top"/>
          </w:tcPr>
          <w:p>
            <w:pPr>
              <w:spacing w:before="184" w:line="183" w:lineRule="auto"/>
              <w:ind w:left="411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6"/>
                <w:sz w:val="28"/>
                <w:szCs w:val="28"/>
              </w:rPr>
              <w:t>自</w:t>
            </w:r>
            <w:r>
              <w:rPr>
                <w:rFonts w:ascii="微软雅黑" w:hAnsi="微软雅黑" w:eastAsia="微软雅黑" w:cs="微软雅黑"/>
                <w:spacing w:val="-15"/>
                <w:sz w:val="28"/>
                <w:szCs w:val="28"/>
              </w:rPr>
              <w:t>查情况</w:t>
            </w:r>
          </w:p>
          <w:p>
            <w:pPr>
              <w:tabs>
                <w:tab w:val="left" w:pos="245"/>
              </w:tabs>
              <w:spacing w:before="266" w:line="178" w:lineRule="auto"/>
              <w:ind w:left="105"/>
              <w:rPr>
                <w:rFonts w:ascii="Arial" w:hAnsi="Arial" w:eastAsia="Arial" w:cs="Arial"/>
                <w:sz w:val="27"/>
                <w:szCs w:val="27"/>
              </w:rPr>
            </w:pPr>
            <w:r>
              <w:rPr>
                <w:rFonts w:ascii="Arial" w:hAnsi="Arial" w:eastAsia="Arial" w:cs="Arial"/>
                <w:sz w:val="27"/>
                <w:szCs w:val="27"/>
              </w:rPr>
              <w:tab/>
            </w:r>
            <w:r>
              <w:rPr>
                <w:rFonts w:ascii="Arial" w:hAnsi="Arial" w:eastAsia="Arial" w:cs="Arial"/>
                <w:spacing w:val="1"/>
                <w:sz w:val="27"/>
                <w:szCs w:val="27"/>
              </w:rPr>
              <w:t>(</w:t>
            </w:r>
            <w:r>
              <w:rPr>
                <w:rFonts w:ascii="微软雅黑" w:hAnsi="微软雅黑" w:eastAsia="微软雅黑" w:cs="微软雅黑"/>
                <w:spacing w:val="1"/>
                <w:sz w:val="27"/>
                <w:szCs w:val="27"/>
              </w:rPr>
              <w:t>创业孵化基地对照《贵阳市市级创业孵化基地持续达标考核</w:t>
            </w:r>
            <w:r>
              <w:rPr>
                <w:rFonts w:ascii="微软雅黑" w:hAnsi="微软雅黑" w:eastAsia="微软雅黑" w:cs="微软雅黑"/>
                <w:sz w:val="27"/>
                <w:szCs w:val="27"/>
              </w:rPr>
              <w:t>表》内容填写</w:t>
            </w:r>
            <w:r>
              <w:rPr>
                <w:rFonts w:ascii="Arial" w:hAnsi="Arial" w:eastAsia="Arial" w:cs="Arial"/>
                <w:sz w:val="27"/>
                <w:szCs w:val="27"/>
              </w:rPr>
              <w:t>)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121" w:line="173" w:lineRule="auto"/>
              <w:ind w:left="5498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>XXXX</w:t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基地</w:t>
            </w:r>
            <w:r>
              <w:rPr>
                <w:rFonts w:ascii="Arial" w:hAnsi="Arial" w:eastAsia="Arial" w:cs="Arial"/>
                <w:spacing w:val="5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加盖公章</w:t>
            </w:r>
            <w:r>
              <w:rPr>
                <w:rFonts w:ascii="Arial" w:hAnsi="Arial" w:eastAsia="Arial" w:cs="Arial"/>
                <w:spacing w:val="5"/>
                <w:sz w:val="28"/>
                <w:szCs w:val="28"/>
              </w:rPr>
              <w:t>)</w:t>
            </w:r>
          </w:p>
          <w:p>
            <w:pPr>
              <w:spacing w:before="286" w:line="183" w:lineRule="auto"/>
              <w:ind w:left="600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5"/>
                <w:sz w:val="28"/>
                <w:szCs w:val="28"/>
              </w:rPr>
              <w:t>2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018 年 10 月    日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40"/>
          <w:pgMar w:top="1431" w:right="1267" w:bottom="1119" w:left="1389" w:header="0" w:footer="793" w:gutter="0"/>
          <w:cols w:equalWidth="0" w:num="1">
            <w:col w:w="9243"/>
          </w:cols>
        </w:sectPr>
      </w:pPr>
    </w:p>
    <w:p/>
    <w:p/>
    <w:p>
      <w:pPr>
        <w:spacing w:line="183" w:lineRule="exact"/>
      </w:pPr>
    </w:p>
    <w:tbl>
      <w:tblPr>
        <w:tblStyle w:val="6"/>
        <w:tblW w:w="92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7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6" w:hRule="atLeast"/>
        </w:trPr>
        <w:tc>
          <w:tcPr>
            <w:tcW w:w="202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120" w:line="317" w:lineRule="auto"/>
              <w:ind w:left="172" w:right="169" w:firstLine="4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31"/>
                <w:sz w:val="28"/>
                <w:szCs w:val="28"/>
              </w:rPr>
              <w:t>区</w:t>
            </w:r>
            <w:r>
              <w:rPr>
                <w:rFonts w:ascii="Arial" w:hAnsi="Arial" w:eastAsia="Arial" w:cs="Arial"/>
                <w:spacing w:val="31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spacing w:val="31"/>
                <w:sz w:val="28"/>
                <w:szCs w:val="28"/>
              </w:rPr>
              <w:t>市、县</w:t>
            </w:r>
            <w:r>
              <w:rPr>
                <w:rFonts w:ascii="Arial" w:hAnsi="Arial" w:eastAsia="Arial" w:cs="Arial"/>
                <w:spacing w:val="30"/>
                <w:sz w:val="28"/>
                <w:szCs w:val="28"/>
              </w:rPr>
              <w:t>)</w:t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人力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资源社会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保障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局初评意</w:t>
            </w:r>
          </w:p>
          <w:p>
            <w:pPr>
              <w:spacing w:line="183" w:lineRule="auto"/>
              <w:ind w:left="89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>见</w:t>
            </w:r>
          </w:p>
        </w:tc>
        <w:tc>
          <w:tcPr>
            <w:tcW w:w="721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5350"/>
              </w:tabs>
              <w:spacing w:before="120" w:line="173" w:lineRule="auto"/>
              <w:ind w:left="521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ab/>
            </w:r>
            <w:r>
              <w:rPr>
                <w:rFonts w:ascii="Arial" w:hAnsi="Arial" w:eastAsia="Arial" w:cs="Arial"/>
                <w:spacing w:val="25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spacing w:val="23"/>
                <w:sz w:val="28"/>
                <w:szCs w:val="28"/>
              </w:rPr>
              <w:t>盖章</w:t>
            </w:r>
            <w:r>
              <w:rPr>
                <w:rFonts w:ascii="Arial" w:hAnsi="Arial" w:eastAsia="Arial" w:cs="Arial"/>
                <w:spacing w:val="23"/>
                <w:sz w:val="28"/>
                <w:szCs w:val="28"/>
              </w:rPr>
              <w:t>)</w:t>
            </w:r>
          </w:p>
          <w:p>
            <w:pPr>
              <w:spacing w:before="286" w:line="183" w:lineRule="auto"/>
              <w:ind w:right="47"/>
              <w:jc w:val="righ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hAnsi="微软雅黑" w:eastAsia="微软雅黑" w:cs="微软雅黑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5" w:hRule="atLeast"/>
        </w:trPr>
        <w:tc>
          <w:tcPr>
            <w:tcW w:w="202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120" w:line="326" w:lineRule="auto"/>
              <w:ind w:left="188" w:right="171" w:hanging="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贵阳市就业与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职业技能开发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中心复评意见</w:t>
            </w:r>
          </w:p>
        </w:tc>
        <w:tc>
          <w:tcPr>
            <w:tcW w:w="721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5350"/>
              </w:tabs>
              <w:spacing w:before="120" w:line="173" w:lineRule="auto"/>
              <w:ind w:left="521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ab/>
            </w:r>
            <w:r>
              <w:rPr>
                <w:rFonts w:ascii="Arial" w:hAnsi="Arial" w:eastAsia="Arial" w:cs="Arial"/>
                <w:spacing w:val="25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spacing w:val="23"/>
                <w:sz w:val="28"/>
                <w:szCs w:val="28"/>
              </w:rPr>
              <w:t>盖章</w:t>
            </w:r>
            <w:r>
              <w:rPr>
                <w:rFonts w:ascii="Arial" w:hAnsi="Arial" w:eastAsia="Arial" w:cs="Arial"/>
                <w:spacing w:val="23"/>
                <w:sz w:val="28"/>
                <w:szCs w:val="28"/>
              </w:rPr>
              <w:t>)</w:t>
            </w:r>
          </w:p>
          <w:p>
            <w:pPr>
              <w:spacing w:before="286" w:line="183" w:lineRule="auto"/>
              <w:ind w:left="501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 xml:space="preserve">年 </w:t>
            </w:r>
            <w:r>
              <w:rPr>
                <w:rFonts w:ascii="微软雅黑" w:hAnsi="微软雅黑" w:eastAsia="微软雅黑" w:cs="微软雅黑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2" w:hRule="atLeast"/>
        </w:trPr>
        <w:tc>
          <w:tcPr>
            <w:tcW w:w="2022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120" w:line="183" w:lineRule="auto"/>
              <w:ind w:left="18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贵阳市人力资</w:t>
            </w:r>
          </w:p>
          <w:p>
            <w:pPr>
              <w:spacing w:before="270" w:line="182" w:lineRule="auto"/>
              <w:ind w:left="18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源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和社会保障</w:t>
            </w:r>
          </w:p>
          <w:p>
            <w:pPr>
              <w:spacing w:before="268" w:line="183" w:lineRule="auto"/>
              <w:ind w:left="18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局、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贵阳市财</w:t>
            </w:r>
          </w:p>
          <w:p>
            <w:pPr>
              <w:spacing w:before="268" w:line="182" w:lineRule="auto"/>
              <w:ind w:left="32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政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局联席会</w:t>
            </w:r>
          </w:p>
          <w:p>
            <w:pPr>
              <w:spacing w:before="268" w:line="183" w:lineRule="auto"/>
              <w:ind w:left="47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审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批意见</w:t>
            </w:r>
          </w:p>
        </w:tc>
        <w:tc>
          <w:tcPr>
            <w:tcW w:w="721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5420"/>
              </w:tabs>
              <w:spacing w:before="120" w:line="634" w:lineRule="exact"/>
              <w:ind w:left="528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position w:val="28"/>
                <w:sz w:val="28"/>
                <w:szCs w:val="28"/>
              </w:rPr>
              <w:tab/>
            </w:r>
            <w:r>
              <w:rPr>
                <w:rFonts w:ascii="Arial" w:hAnsi="Arial" w:eastAsia="Arial" w:cs="Arial"/>
                <w:spacing w:val="24"/>
                <w:position w:val="28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spacing w:val="24"/>
                <w:position w:val="28"/>
                <w:sz w:val="28"/>
                <w:szCs w:val="28"/>
              </w:rPr>
              <w:t>盖章</w:t>
            </w:r>
            <w:r>
              <w:rPr>
                <w:rFonts w:ascii="Arial" w:hAnsi="Arial" w:eastAsia="Arial" w:cs="Arial"/>
                <w:spacing w:val="24"/>
                <w:position w:val="28"/>
                <w:sz w:val="28"/>
                <w:szCs w:val="28"/>
              </w:rPr>
              <w:t>)</w:t>
            </w:r>
          </w:p>
          <w:p>
            <w:pPr>
              <w:spacing w:before="1" w:line="182" w:lineRule="auto"/>
              <w:ind w:left="494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hAnsi="微软雅黑" w:eastAsia="微软雅黑" w:cs="微软雅黑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8"/>
                <w:szCs w:val="28"/>
              </w:rPr>
              <w:t xml:space="preserve">    月     日</w:t>
            </w:r>
          </w:p>
        </w:tc>
      </w:tr>
    </w:tbl>
    <w:p>
      <w:pPr>
        <w:spacing w:line="458" w:lineRule="auto"/>
        <w:rPr>
          <w:rFonts w:ascii="Arial"/>
          <w:sz w:val="21"/>
        </w:rPr>
      </w:pPr>
    </w:p>
    <w:p>
      <w:pPr>
        <w:spacing w:before="120" w:line="183" w:lineRule="auto"/>
        <w:ind w:left="2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0"/>
          <w:sz w:val="28"/>
          <w:szCs w:val="28"/>
        </w:rPr>
        <w:t>注</w:t>
      </w:r>
      <w:r>
        <w:rPr>
          <w:rFonts w:ascii="微软雅黑" w:hAnsi="微软雅黑" w:eastAsia="微软雅黑" w:cs="微软雅黑"/>
          <w:spacing w:val="-16"/>
          <w:sz w:val="28"/>
          <w:szCs w:val="28"/>
        </w:rPr>
        <w:t>：  此表一式三份，   申请单位和审批单位各一份。</w:t>
      </w:r>
    </w:p>
    <w:p>
      <w:pPr>
        <w:sectPr>
          <w:footerReference r:id="rId5" w:type="default"/>
          <w:pgSz w:w="11900" w:h="16840"/>
          <w:pgMar w:top="1431" w:right="1267" w:bottom="1114" w:left="1389" w:header="0" w:footer="789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24" w:line="166" w:lineRule="auto"/>
        <w:ind w:left="54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4"/>
          <w:sz w:val="29"/>
          <w:szCs w:val="29"/>
        </w:rPr>
        <w:t>附件</w:t>
      </w:r>
      <w:r>
        <w:rPr>
          <w:rFonts w:ascii="Arial" w:hAnsi="Arial" w:eastAsia="Arial" w:cs="Arial"/>
          <w:spacing w:val="-4"/>
          <w:sz w:val="29"/>
          <w:szCs w:val="29"/>
        </w:rPr>
        <w:t>2</w:t>
      </w:r>
      <w:r>
        <w:rPr>
          <w:rFonts w:ascii="微软雅黑" w:hAnsi="微软雅黑" w:eastAsia="微软雅黑" w:cs="微软雅黑"/>
          <w:spacing w:val="-4"/>
          <w:sz w:val="29"/>
          <w:szCs w:val="29"/>
        </w:rPr>
        <w:t>：</w:t>
      </w:r>
    </w:p>
    <w:p>
      <w:pPr>
        <w:spacing w:line="187" w:lineRule="auto"/>
        <w:ind w:left="3627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8"/>
          <w:sz w:val="35"/>
          <w:szCs w:val="35"/>
        </w:rPr>
        <w:t>贵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阳市市级创业孵化基地持续达标考核表</w:t>
      </w:r>
    </w:p>
    <w:p>
      <w:pPr>
        <w:spacing w:before="96" w:line="180" w:lineRule="auto"/>
        <w:ind w:left="35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4"/>
          <w:sz w:val="23"/>
          <w:szCs w:val="23"/>
        </w:rPr>
        <w:t>市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>级创业孵化基地名称：</w:t>
      </w:r>
    </w:p>
    <w:p>
      <w:pPr>
        <w:spacing w:line="93" w:lineRule="exact"/>
      </w:pPr>
    </w:p>
    <w:tbl>
      <w:tblPr>
        <w:tblStyle w:val="6"/>
        <w:tblW w:w="146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6358"/>
        <w:gridCol w:w="540"/>
        <w:gridCol w:w="4018"/>
        <w:gridCol w:w="30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74" w:type="dxa"/>
            <w:vAlign w:val="top"/>
          </w:tcPr>
          <w:p>
            <w:pPr>
              <w:spacing w:before="245" w:line="182" w:lineRule="auto"/>
              <w:ind w:left="10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63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6358" w:type="dxa"/>
            <w:vAlign w:val="top"/>
          </w:tcPr>
          <w:p>
            <w:pPr>
              <w:spacing w:before="245" w:line="181" w:lineRule="auto"/>
              <w:ind w:left="270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63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63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核项目</w:t>
            </w:r>
          </w:p>
        </w:tc>
        <w:tc>
          <w:tcPr>
            <w:tcW w:w="540" w:type="dxa"/>
            <w:vAlign w:val="top"/>
          </w:tcPr>
          <w:p>
            <w:pPr>
              <w:spacing w:before="245" w:line="182" w:lineRule="auto"/>
              <w:ind w:left="3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63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分值</w:t>
            </w:r>
          </w:p>
        </w:tc>
        <w:tc>
          <w:tcPr>
            <w:tcW w:w="4018" w:type="dxa"/>
            <w:vAlign w:val="top"/>
          </w:tcPr>
          <w:p>
            <w:pPr>
              <w:spacing w:before="245" w:line="182" w:lineRule="auto"/>
              <w:ind w:left="153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63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63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分标准</w:t>
            </w:r>
          </w:p>
        </w:tc>
        <w:tc>
          <w:tcPr>
            <w:tcW w:w="3078" w:type="dxa"/>
            <w:vAlign w:val="top"/>
          </w:tcPr>
          <w:p>
            <w:pPr>
              <w:spacing w:before="245" w:line="182" w:lineRule="auto"/>
              <w:ind w:left="106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63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63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74" w:type="dxa"/>
            <w:vAlign w:val="top"/>
          </w:tcPr>
          <w:p>
            <w:pPr>
              <w:spacing w:before="210" w:line="202" w:lineRule="auto"/>
              <w:ind w:left="29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1</w:t>
            </w:r>
          </w:p>
        </w:tc>
        <w:tc>
          <w:tcPr>
            <w:tcW w:w="6358" w:type="dxa"/>
            <w:vAlign w:val="top"/>
          </w:tcPr>
          <w:p>
            <w:pPr>
              <w:spacing w:before="209" w:line="183" w:lineRule="auto"/>
              <w:ind w:left="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可一次性容纳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创业实体不少于 45 家，  入驻率达 80%以上。</w:t>
            </w:r>
          </w:p>
        </w:tc>
        <w:tc>
          <w:tcPr>
            <w:tcW w:w="540" w:type="dxa"/>
            <w:vAlign w:val="top"/>
          </w:tcPr>
          <w:p>
            <w:pPr>
              <w:spacing w:before="210" w:line="200" w:lineRule="auto"/>
              <w:ind w:left="1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1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0</w:t>
            </w:r>
          </w:p>
        </w:tc>
        <w:tc>
          <w:tcPr>
            <w:tcW w:w="4018" w:type="dxa"/>
            <w:vAlign w:val="top"/>
          </w:tcPr>
          <w:p>
            <w:pPr>
              <w:spacing w:before="209" w:line="183" w:lineRule="auto"/>
              <w:ind w:left="3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达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到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标准计 10 分，  否则不得分。</w:t>
            </w:r>
          </w:p>
        </w:tc>
        <w:tc>
          <w:tcPr>
            <w:tcW w:w="3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74" w:type="dxa"/>
            <w:vAlign w:val="top"/>
          </w:tcPr>
          <w:p>
            <w:pPr>
              <w:spacing w:before="263" w:line="163" w:lineRule="auto"/>
              <w:ind w:left="2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2</w:t>
            </w:r>
          </w:p>
        </w:tc>
        <w:tc>
          <w:tcPr>
            <w:tcW w:w="6358" w:type="dxa"/>
            <w:vAlign w:val="top"/>
          </w:tcPr>
          <w:p>
            <w:pPr>
              <w:spacing w:before="227" w:line="182" w:lineRule="auto"/>
              <w:ind w:left="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基地安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置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从业人员不少于 120 人。</w:t>
            </w:r>
          </w:p>
        </w:tc>
        <w:tc>
          <w:tcPr>
            <w:tcW w:w="540" w:type="dxa"/>
            <w:vAlign w:val="top"/>
          </w:tcPr>
          <w:p>
            <w:pPr>
              <w:spacing w:before="227" w:line="200" w:lineRule="auto"/>
              <w:ind w:left="1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1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0</w:t>
            </w:r>
          </w:p>
        </w:tc>
        <w:tc>
          <w:tcPr>
            <w:tcW w:w="4018" w:type="dxa"/>
            <w:vAlign w:val="top"/>
          </w:tcPr>
          <w:p>
            <w:pPr>
              <w:spacing w:before="226" w:line="183" w:lineRule="auto"/>
              <w:ind w:left="3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达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到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标准计 10 分，  否则不得分。</w:t>
            </w:r>
          </w:p>
        </w:tc>
        <w:tc>
          <w:tcPr>
            <w:tcW w:w="3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74" w:type="dxa"/>
            <w:vAlign w:val="top"/>
          </w:tcPr>
          <w:p>
            <w:pPr>
              <w:spacing w:before="261" w:line="162" w:lineRule="auto"/>
              <w:ind w:left="28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3</w:t>
            </w:r>
          </w:p>
        </w:tc>
        <w:tc>
          <w:tcPr>
            <w:tcW w:w="6358" w:type="dxa"/>
            <w:vAlign w:val="top"/>
          </w:tcPr>
          <w:p>
            <w:pPr>
              <w:spacing w:before="225" w:line="183" w:lineRule="auto"/>
              <w:ind w:left="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入驻企业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成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活率达 70%以上。</w:t>
            </w:r>
          </w:p>
        </w:tc>
        <w:tc>
          <w:tcPr>
            <w:tcW w:w="540" w:type="dxa"/>
            <w:vAlign w:val="top"/>
          </w:tcPr>
          <w:p>
            <w:pPr>
              <w:spacing w:before="225" w:line="200" w:lineRule="auto"/>
              <w:ind w:left="1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1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0</w:t>
            </w:r>
          </w:p>
        </w:tc>
        <w:tc>
          <w:tcPr>
            <w:tcW w:w="4018" w:type="dxa"/>
            <w:vAlign w:val="top"/>
          </w:tcPr>
          <w:p>
            <w:pPr>
              <w:spacing w:before="224" w:line="183" w:lineRule="auto"/>
              <w:ind w:left="3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达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到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标准计 10 分，  否则不得分。</w:t>
            </w:r>
          </w:p>
        </w:tc>
        <w:tc>
          <w:tcPr>
            <w:tcW w:w="3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74" w:type="dxa"/>
            <w:vAlign w:val="top"/>
          </w:tcPr>
          <w:p>
            <w:pPr>
              <w:spacing w:before="255" w:line="163" w:lineRule="auto"/>
              <w:ind w:left="28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4</w:t>
            </w:r>
          </w:p>
        </w:tc>
        <w:tc>
          <w:tcPr>
            <w:tcW w:w="6358" w:type="dxa"/>
            <w:vAlign w:val="top"/>
          </w:tcPr>
          <w:p>
            <w:pPr>
              <w:spacing w:before="219" w:line="182" w:lineRule="auto"/>
              <w:ind w:left="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有 2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名以上素质较高、业务水平较强的专职管理人员。</w:t>
            </w:r>
          </w:p>
        </w:tc>
        <w:tc>
          <w:tcPr>
            <w:tcW w:w="540" w:type="dxa"/>
            <w:vAlign w:val="top"/>
          </w:tcPr>
          <w:p>
            <w:pPr>
              <w:spacing w:before="255" w:line="163" w:lineRule="auto"/>
              <w:ind w:left="2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4</w:t>
            </w:r>
          </w:p>
        </w:tc>
        <w:tc>
          <w:tcPr>
            <w:tcW w:w="4018" w:type="dxa"/>
            <w:vAlign w:val="top"/>
          </w:tcPr>
          <w:p>
            <w:pPr>
              <w:spacing w:before="218" w:line="183" w:lineRule="auto"/>
              <w:ind w:left="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符合条件计 4 分，  否则不得分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。</w:t>
            </w:r>
          </w:p>
        </w:tc>
        <w:tc>
          <w:tcPr>
            <w:tcW w:w="3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7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99" w:line="161" w:lineRule="auto"/>
              <w:ind w:left="28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5</w:t>
            </w:r>
          </w:p>
        </w:tc>
        <w:tc>
          <w:tcPr>
            <w:tcW w:w="6358" w:type="dxa"/>
            <w:vAlign w:val="top"/>
          </w:tcPr>
          <w:p>
            <w:pPr>
              <w:spacing w:before="133" w:line="400" w:lineRule="exact"/>
              <w:ind w:left="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position w:val="13"/>
                <w:sz w:val="23"/>
                <w:szCs w:val="23"/>
              </w:rPr>
              <w:t>新入驻企业注册地及办公经营场所在基地内，  生产、经营</w:t>
            </w:r>
            <w:r>
              <w:rPr>
                <w:rFonts w:ascii="微软雅黑" w:hAnsi="微软雅黑" w:eastAsia="微软雅黑" w:cs="微软雅黑"/>
                <w:position w:val="13"/>
                <w:sz w:val="23"/>
                <w:szCs w:val="23"/>
              </w:rPr>
              <w:t>场</w:t>
            </w:r>
          </w:p>
          <w:p>
            <w:pPr>
              <w:spacing w:line="183" w:lineRule="auto"/>
              <w:ind w:left="2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所可根据情况选择在基地外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。</w:t>
            </w:r>
          </w:p>
        </w:tc>
        <w:tc>
          <w:tcPr>
            <w:tcW w:w="54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9" w:line="163" w:lineRule="auto"/>
              <w:ind w:left="2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4</w:t>
            </w:r>
          </w:p>
        </w:tc>
        <w:tc>
          <w:tcPr>
            <w:tcW w:w="4018" w:type="dxa"/>
            <w:vAlign w:val="top"/>
          </w:tcPr>
          <w:p>
            <w:pPr>
              <w:spacing w:before="331" w:line="183" w:lineRule="auto"/>
              <w:ind w:left="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符合条件计 4 分，  否则不得分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。</w:t>
            </w:r>
          </w:p>
        </w:tc>
        <w:tc>
          <w:tcPr>
            <w:tcW w:w="3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7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9" w:line="162" w:lineRule="auto"/>
              <w:ind w:left="2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6</w:t>
            </w:r>
          </w:p>
        </w:tc>
        <w:tc>
          <w:tcPr>
            <w:tcW w:w="6358" w:type="dxa"/>
            <w:vAlign w:val="top"/>
          </w:tcPr>
          <w:p>
            <w:pPr>
              <w:spacing w:before="333" w:line="183" w:lineRule="auto"/>
              <w:ind w:left="2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严格执行规范的入驻评审程序。</w:t>
            </w:r>
          </w:p>
        </w:tc>
        <w:tc>
          <w:tcPr>
            <w:tcW w:w="54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9" w:line="163" w:lineRule="auto"/>
              <w:ind w:left="2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4</w:t>
            </w:r>
          </w:p>
        </w:tc>
        <w:tc>
          <w:tcPr>
            <w:tcW w:w="4018" w:type="dxa"/>
            <w:vAlign w:val="top"/>
          </w:tcPr>
          <w:p>
            <w:pPr>
              <w:spacing w:before="134" w:line="401" w:lineRule="exact"/>
              <w:ind w:left="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position w:val="13"/>
                <w:sz w:val="23"/>
                <w:szCs w:val="23"/>
              </w:rPr>
              <w:t>符合标准计 4 分，未严格按程序要求</w:t>
            </w:r>
            <w:r>
              <w:rPr>
                <w:rFonts w:ascii="微软雅黑" w:hAnsi="微软雅黑" w:eastAsia="微软雅黑" w:cs="微软雅黑"/>
                <w:position w:val="13"/>
                <w:sz w:val="23"/>
                <w:szCs w:val="23"/>
              </w:rPr>
              <w:t>的</w:t>
            </w:r>
          </w:p>
          <w:p>
            <w:pPr>
              <w:spacing w:before="1" w:line="182" w:lineRule="auto"/>
              <w:ind w:left="3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 xml:space="preserve">扣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2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 xml:space="preserve"> 分，  未走程序的不得分。</w:t>
            </w:r>
          </w:p>
        </w:tc>
        <w:tc>
          <w:tcPr>
            <w:tcW w:w="3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67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8" w:line="163" w:lineRule="auto"/>
              <w:ind w:left="28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7</w:t>
            </w:r>
          </w:p>
        </w:tc>
        <w:tc>
          <w:tcPr>
            <w:tcW w:w="6358" w:type="dxa"/>
            <w:vAlign w:val="top"/>
          </w:tcPr>
          <w:p>
            <w:pPr>
              <w:spacing w:before="121" w:line="242" w:lineRule="auto"/>
              <w:ind w:left="3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实行滚动孵化，  企业孵化期满或孵化成功时，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 执行退出机制</w:t>
            </w:r>
          </w:p>
          <w:p>
            <w:pPr>
              <w:spacing w:line="183" w:lineRule="auto"/>
              <w:ind w:left="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情况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。</w:t>
            </w:r>
          </w:p>
        </w:tc>
        <w:tc>
          <w:tcPr>
            <w:tcW w:w="540" w:type="dxa"/>
            <w:vAlign w:val="top"/>
          </w:tcPr>
          <w:p>
            <w:pPr>
              <w:spacing w:before="321" w:line="200" w:lineRule="auto"/>
              <w:ind w:left="1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1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0</w:t>
            </w:r>
          </w:p>
        </w:tc>
        <w:tc>
          <w:tcPr>
            <w:tcW w:w="4018" w:type="dxa"/>
            <w:vAlign w:val="top"/>
          </w:tcPr>
          <w:p>
            <w:pPr>
              <w:spacing w:before="121" w:line="242" w:lineRule="auto"/>
              <w:ind w:left="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建立退出机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制得 5 分，企业执行退出机</w:t>
            </w:r>
          </w:p>
          <w:p>
            <w:pPr>
              <w:spacing w:before="1" w:line="182" w:lineRule="auto"/>
              <w:ind w:left="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制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计得 5 分，  否则不得分。</w:t>
            </w:r>
          </w:p>
        </w:tc>
        <w:tc>
          <w:tcPr>
            <w:tcW w:w="3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6840" w:h="11900"/>
          <w:pgMar w:top="896" w:right="1024" w:bottom="998" w:left="1142" w:header="0" w:footer="854" w:gutter="0"/>
          <w:cols w:space="720" w:num="1"/>
        </w:sectPr>
      </w:pPr>
    </w:p>
    <w:p>
      <w:pPr>
        <w:spacing w:line="91" w:lineRule="exact"/>
      </w:pPr>
      <w:bookmarkStart w:id="0" w:name="_GoBack"/>
      <w:bookmarkEnd w:id="0"/>
    </w:p>
    <w:tbl>
      <w:tblPr>
        <w:tblStyle w:val="6"/>
        <w:tblW w:w="146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6358"/>
        <w:gridCol w:w="540"/>
        <w:gridCol w:w="4018"/>
        <w:gridCol w:w="30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67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98" w:line="162" w:lineRule="auto"/>
              <w:ind w:left="2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8</w:t>
            </w:r>
          </w:p>
        </w:tc>
        <w:tc>
          <w:tcPr>
            <w:tcW w:w="6358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spacing w:before="98" w:line="182" w:lineRule="auto"/>
              <w:ind w:left="2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6"/>
                <w:sz w:val="23"/>
                <w:szCs w:val="23"/>
              </w:rPr>
              <w:t>对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入驻的自主创业者给予适当租金减免。</w:t>
            </w:r>
          </w:p>
        </w:tc>
        <w:tc>
          <w:tcPr>
            <w:tcW w:w="54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spacing w:before="98" w:line="200" w:lineRule="auto"/>
              <w:ind w:left="1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1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0</w:t>
            </w:r>
          </w:p>
        </w:tc>
        <w:tc>
          <w:tcPr>
            <w:tcW w:w="4018" w:type="dxa"/>
            <w:vAlign w:val="top"/>
          </w:tcPr>
          <w:p>
            <w:pPr>
              <w:spacing w:before="108" w:line="243" w:lineRule="auto"/>
              <w:ind w:left="28" w:right="9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孵化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期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持续减免租金的计 10 分，  持续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减免两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年的计 9 分，减免入驻当年租金</w:t>
            </w:r>
          </w:p>
          <w:p>
            <w:pPr>
              <w:spacing w:line="182" w:lineRule="auto"/>
              <w:ind w:left="4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计 8 分,没有减免的不得分。</w:t>
            </w:r>
          </w:p>
        </w:tc>
        <w:tc>
          <w:tcPr>
            <w:tcW w:w="3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674" w:type="dxa"/>
            <w:vAlign w:val="top"/>
          </w:tcPr>
          <w:p>
            <w:pPr>
              <w:spacing w:before="340" w:line="162" w:lineRule="auto"/>
              <w:ind w:left="2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9</w:t>
            </w:r>
          </w:p>
        </w:tc>
        <w:tc>
          <w:tcPr>
            <w:tcW w:w="6358" w:type="dxa"/>
            <w:vAlign w:val="top"/>
          </w:tcPr>
          <w:p>
            <w:pPr>
              <w:spacing w:before="101" w:line="401" w:lineRule="exact"/>
              <w:ind w:left="3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13"/>
                <w:sz w:val="23"/>
                <w:szCs w:val="23"/>
              </w:rPr>
              <w:t>为</w:t>
            </w:r>
            <w:r>
              <w:rPr>
                <w:rFonts w:ascii="微软雅黑" w:hAnsi="微软雅黑" w:eastAsia="微软雅黑" w:cs="微软雅黑"/>
                <w:spacing w:val="9"/>
                <w:position w:val="13"/>
                <w:sz w:val="23"/>
                <w:szCs w:val="23"/>
              </w:rPr>
              <w:t>在孵企业提供创业指导、政策咨询、事务代理及法律、会</w:t>
            </w:r>
          </w:p>
          <w:p>
            <w:pPr>
              <w:spacing w:before="1" w:line="182" w:lineRule="auto"/>
              <w:ind w:left="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计等信息及咨询服务情况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。</w:t>
            </w:r>
          </w:p>
        </w:tc>
        <w:tc>
          <w:tcPr>
            <w:tcW w:w="540" w:type="dxa"/>
            <w:vAlign w:val="top"/>
          </w:tcPr>
          <w:p>
            <w:pPr>
              <w:spacing w:before="304" w:line="200" w:lineRule="auto"/>
              <w:ind w:left="1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1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0</w:t>
            </w:r>
          </w:p>
        </w:tc>
        <w:tc>
          <w:tcPr>
            <w:tcW w:w="4018" w:type="dxa"/>
            <w:vAlign w:val="top"/>
          </w:tcPr>
          <w:p>
            <w:pPr>
              <w:spacing w:before="101" w:line="401" w:lineRule="exact"/>
              <w:ind w:left="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3"/>
                <w:sz w:val="23"/>
                <w:szCs w:val="23"/>
              </w:rPr>
              <w:t>符合要求的计</w:t>
            </w:r>
            <w:r>
              <w:rPr>
                <w:rFonts w:ascii="微软雅黑" w:hAnsi="微软雅黑" w:eastAsia="微软雅黑" w:cs="微软雅黑"/>
                <w:spacing w:val="-2"/>
                <w:position w:val="13"/>
                <w:sz w:val="23"/>
                <w:szCs w:val="23"/>
              </w:rPr>
              <w:t xml:space="preserve"> 10 分，  服务不到位的各</w:t>
            </w:r>
          </w:p>
          <w:p>
            <w:pPr>
              <w:spacing w:before="1" w:line="182" w:lineRule="auto"/>
              <w:ind w:left="3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 xml:space="preserve">扣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 xml:space="preserve"> 分，  未开展服务不得分。</w:t>
            </w:r>
          </w:p>
        </w:tc>
        <w:tc>
          <w:tcPr>
            <w:tcW w:w="3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674" w:type="dxa"/>
            <w:vAlign w:val="top"/>
          </w:tcPr>
          <w:p>
            <w:pPr>
              <w:spacing w:before="305" w:line="200" w:lineRule="auto"/>
              <w:ind w:left="2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1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0</w:t>
            </w:r>
          </w:p>
        </w:tc>
        <w:tc>
          <w:tcPr>
            <w:tcW w:w="6358" w:type="dxa"/>
            <w:vAlign w:val="top"/>
          </w:tcPr>
          <w:p>
            <w:pPr>
              <w:spacing w:before="102" w:line="401" w:lineRule="exact"/>
              <w:ind w:left="2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8"/>
                <w:position w:val="13"/>
                <w:sz w:val="23"/>
                <w:szCs w:val="23"/>
              </w:rPr>
              <w:t>协</w:t>
            </w:r>
            <w:r>
              <w:rPr>
                <w:rFonts w:ascii="微软雅黑" w:hAnsi="微软雅黑" w:eastAsia="微软雅黑" w:cs="微软雅黑"/>
                <w:spacing w:val="9"/>
                <w:position w:val="13"/>
                <w:sz w:val="23"/>
                <w:szCs w:val="23"/>
              </w:rPr>
              <w:t>助在孵企业办理相关手续、享受创业相关扶持政策、获得</w:t>
            </w:r>
          </w:p>
          <w:p>
            <w:pPr>
              <w:spacing w:before="1" w:line="182" w:lineRule="auto"/>
              <w:ind w:left="4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资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金支持及人力资源服务等。</w:t>
            </w:r>
          </w:p>
        </w:tc>
        <w:tc>
          <w:tcPr>
            <w:tcW w:w="540" w:type="dxa"/>
            <w:vAlign w:val="top"/>
          </w:tcPr>
          <w:p>
            <w:pPr>
              <w:spacing w:before="305" w:line="200" w:lineRule="auto"/>
              <w:ind w:left="1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1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0</w:t>
            </w:r>
          </w:p>
        </w:tc>
        <w:tc>
          <w:tcPr>
            <w:tcW w:w="4018" w:type="dxa"/>
            <w:vAlign w:val="top"/>
          </w:tcPr>
          <w:p>
            <w:pPr>
              <w:spacing w:before="102" w:line="401" w:lineRule="exact"/>
              <w:ind w:left="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3"/>
                <w:sz w:val="23"/>
                <w:szCs w:val="23"/>
              </w:rPr>
              <w:t>符合要求的计</w:t>
            </w:r>
            <w:r>
              <w:rPr>
                <w:rFonts w:ascii="微软雅黑" w:hAnsi="微软雅黑" w:eastAsia="微软雅黑" w:cs="微软雅黑"/>
                <w:spacing w:val="-2"/>
                <w:position w:val="13"/>
                <w:sz w:val="23"/>
                <w:szCs w:val="23"/>
              </w:rPr>
              <w:t xml:space="preserve"> 10 分，  协助不力的各扣</w:t>
            </w:r>
          </w:p>
          <w:p>
            <w:pPr>
              <w:spacing w:before="1" w:line="182" w:lineRule="auto"/>
              <w:ind w:left="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1 分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，  未协助企业的不得分。</w:t>
            </w:r>
          </w:p>
        </w:tc>
        <w:tc>
          <w:tcPr>
            <w:tcW w:w="3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67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98" w:line="202" w:lineRule="auto"/>
              <w:ind w:left="2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1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1</w:t>
            </w:r>
          </w:p>
        </w:tc>
        <w:tc>
          <w:tcPr>
            <w:tcW w:w="6358" w:type="dxa"/>
            <w:vAlign w:val="top"/>
          </w:tcPr>
          <w:p>
            <w:pPr>
              <w:spacing w:before="178" w:line="243" w:lineRule="auto"/>
              <w:ind w:left="27" w:right="100" w:firstLine="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组建专家志愿团定期或不定期开展企业问诊等咨询活动，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帮 </w:t>
            </w:r>
            <w:r>
              <w:rPr>
                <w:rFonts w:ascii="微软雅黑" w:hAnsi="微软雅黑" w:eastAsia="微软雅黑" w:cs="微软雅黑"/>
                <w:spacing w:val="15"/>
                <w:sz w:val="23"/>
                <w:szCs w:val="23"/>
              </w:rPr>
              <w:t>助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解决企业生产经营过程中的问题。</w:t>
            </w:r>
          </w:p>
        </w:tc>
        <w:tc>
          <w:tcPr>
            <w:tcW w:w="54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98" w:line="163" w:lineRule="auto"/>
              <w:ind w:left="2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4</w:t>
            </w:r>
          </w:p>
        </w:tc>
        <w:tc>
          <w:tcPr>
            <w:tcW w:w="4018" w:type="dxa"/>
            <w:vAlign w:val="top"/>
          </w:tcPr>
          <w:p>
            <w:pPr>
              <w:spacing w:before="178" w:line="243" w:lineRule="auto"/>
              <w:ind w:left="50" w:right="12" w:hanging="2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组建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专家志愿团的得 2 分；开展了相关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问诊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咨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询活动得 2 分，  否则不得分。</w:t>
            </w:r>
          </w:p>
        </w:tc>
        <w:tc>
          <w:tcPr>
            <w:tcW w:w="3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674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99" w:line="202" w:lineRule="auto"/>
              <w:ind w:left="2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1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2</w:t>
            </w:r>
          </w:p>
        </w:tc>
        <w:tc>
          <w:tcPr>
            <w:tcW w:w="6358" w:type="dxa"/>
            <w:vAlign w:val="top"/>
          </w:tcPr>
          <w:p>
            <w:pPr>
              <w:spacing w:before="305" w:line="261" w:lineRule="auto"/>
              <w:ind w:left="28" w:right="10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 xml:space="preserve">建立相关统计报表制度，  统计指标完善、台账数据完整，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并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按时向相关就业服务机构报送报表及在孵企业运营情况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。</w:t>
            </w:r>
          </w:p>
        </w:tc>
        <w:tc>
          <w:tcPr>
            <w:tcW w:w="540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99" w:line="163" w:lineRule="auto"/>
              <w:ind w:left="2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4</w:t>
            </w:r>
          </w:p>
        </w:tc>
        <w:tc>
          <w:tcPr>
            <w:tcW w:w="4018" w:type="dxa"/>
            <w:vAlign w:val="top"/>
          </w:tcPr>
          <w:p>
            <w:pPr>
              <w:spacing w:before="107" w:line="243" w:lineRule="auto"/>
              <w:ind w:left="30" w:right="9" w:firstLine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符合标准计 4 分，未按时报送相关报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表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及运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营情况的扣 3 分，统计台帐不健全</w:t>
            </w:r>
          </w:p>
          <w:p>
            <w:pPr>
              <w:spacing w:before="1" w:line="182" w:lineRule="auto"/>
              <w:ind w:left="4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扣 2 分，  均不满足不得分。</w:t>
            </w:r>
          </w:p>
        </w:tc>
        <w:tc>
          <w:tcPr>
            <w:tcW w:w="3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674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99" w:line="200" w:lineRule="auto"/>
              <w:ind w:left="2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1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3</w:t>
            </w:r>
          </w:p>
        </w:tc>
        <w:tc>
          <w:tcPr>
            <w:tcW w:w="6358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99" w:line="183" w:lineRule="auto"/>
              <w:ind w:left="3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完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成主管部门分配的年度创业服务工作。</w:t>
            </w:r>
          </w:p>
        </w:tc>
        <w:tc>
          <w:tcPr>
            <w:tcW w:w="540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99" w:line="200" w:lineRule="auto"/>
              <w:ind w:left="1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1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0</w:t>
            </w:r>
          </w:p>
        </w:tc>
        <w:tc>
          <w:tcPr>
            <w:tcW w:w="4018" w:type="dxa"/>
            <w:vAlign w:val="top"/>
          </w:tcPr>
          <w:p>
            <w:pPr>
              <w:spacing w:before="104" w:line="244" w:lineRule="auto"/>
              <w:ind w:left="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完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成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目标任务得 10 分，未完成不得分。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存在多项目标任务时，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按逐项目标任务</w:t>
            </w:r>
          </w:p>
          <w:p>
            <w:pPr>
              <w:spacing w:before="1" w:line="182" w:lineRule="auto"/>
              <w:ind w:left="3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完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成情况累计计分，  共 10 分。</w:t>
            </w:r>
          </w:p>
        </w:tc>
        <w:tc>
          <w:tcPr>
            <w:tcW w:w="3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31" w:lineRule="exact"/>
        <w:rPr>
          <w:rFonts w:ascii="Arial"/>
          <w:sz w:val="11"/>
        </w:rPr>
      </w:pPr>
    </w:p>
    <w:p/>
    <w:p/>
    <w:p>
      <w:pPr>
        <w:rPr>
          <w:rFonts w:ascii="微软雅黑" w:hAnsi="微软雅黑" w:eastAsia="微软雅黑" w:cs="微软雅黑"/>
          <w:position w:val="-1"/>
          <w:sz w:val="23"/>
          <w:szCs w:val="23"/>
          <w14:textOutline w14:w="6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微软雅黑" w:hAnsi="微软雅黑" w:eastAsia="微软雅黑" w:cs="微软雅黑"/>
          <w:spacing w:val="9"/>
          <w:position w:val="-1"/>
          <w:sz w:val="23"/>
          <w:szCs w:val="23"/>
          <w14:textOutline w14:w="634" w14:cap="flat" w14:cmpd="sng">
            <w14:solidFill>
              <w14:srgbClr w14:val="000000"/>
            </w14:solidFill>
            <w14:prstDash w14:val="solid"/>
            <w14:miter w14:val="0"/>
          </w14:textOutline>
        </w:rPr>
        <w:t>考</w:t>
      </w:r>
      <w:r>
        <w:rPr>
          <w:rFonts w:ascii="微软雅黑" w:hAnsi="微软雅黑" w:eastAsia="微软雅黑" w:cs="微软雅黑"/>
          <w:spacing w:val="7"/>
          <w:position w:val="-1"/>
          <w:sz w:val="23"/>
          <w:szCs w:val="23"/>
          <w14:textOutline w14:w="634" w14:cap="flat" w14:cmpd="sng">
            <w14:solidFill>
              <w14:srgbClr w14:val="000000"/>
            </w14:solidFill>
            <w14:prstDash w14:val="solid"/>
            <w14:miter w14:val="0"/>
          </w14:textOutline>
        </w:rPr>
        <w:t>核单位：</w:t>
      </w:r>
      <w:r>
        <w:rPr>
          <w:rFonts w:hint="eastAsia" w:ascii="微软雅黑" w:hAnsi="微软雅黑" w:eastAsia="微软雅黑" w:cs="微软雅黑"/>
          <w:spacing w:val="7"/>
          <w:position w:val="-1"/>
          <w:sz w:val="23"/>
          <w:szCs w:val="23"/>
          <w:lang w:val="en-US" w:eastAsia="zh-CN"/>
          <w14:textOutline w14:w="63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   </w:t>
      </w:r>
      <w:r>
        <w:rPr>
          <w:rFonts w:ascii="微软雅黑" w:hAnsi="微软雅黑" w:eastAsia="微软雅黑" w:cs="微软雅黑"/>
          <w:spacing w:val="-1"/>
          <w:position w:val="-1"/>
          <w:sz w:val="23"/>
          <w:szCs w:val="23"/>
          <w14:textOutline w14:w="634" w14:cap="flat" w14:cmpd="sng">
            <w14:solidFill>
              <w14:srgbClr w14:val="000000"/>
            </w14:solidFill>
            <w14:prstDash w14:val="solid"/>
            <w14:miter w14:val="0"/>
          </w14:textOutline>
        </w:rPr>
        <w:t>最终得分：</w:t>
      </w:r>
      <w:r>
        <w:rPr>
          <w:rFonts w:ascii="微软雅黑" w:hAnsi="微软雅黑" w:eastAsia="微软雅黑" w:cs="微软雅黑"/>
          <w:spacing w:val="-1"/>
          <w:position w:val="-1"/>
          <w:sz w:val="23"/>
          <w:szCs w:val="23"/>
        </w:rPr>
        <w:t xml:space="preserve">                   </w:t>
      </w:r>
      <w:r>
        <w:rPr>
          <w:rFonts w:ascii="微软雅黑" w:hAnsi="微软雅黑" w:eastAsia="微软雅黑" w:cs="微软雅黑"/>
          <w:position w:val="-1"/>
          <w:sz w:val="23"/>
          <w:szCs w:val="23"/>
        </w:rPr>
        <w:t xml:space="preserve">               </w:t>
      </w:r>
      <w:r>
        <w:rPr>
          <w:rFonts w:ascii="微软雅黑" w:hAnsi="微软雅黑" w:eastAsia="微软雅黑" w:cs="微软雅黑"/>
          <w:position w:val="-1"/>
          <w:sz w:val="23"/>
          <w:szCs w:val="23"/>
          <w14:textOutline w14:w="63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微软雅黑" w:hAnsi="微软雅黑" w:eastAsia="微软雅黑" w:cs="微软雅黑"/>
          <w:position w:val="-1"/>
          <w:sz w:val="23"/>
          <w:szCs w:val="23"/>
        </w:rPr>
        <w:t xml:space="preserve">     </w:t>
      </w:r>
      <w:r>
        <w:rPr>
          <w:rFonts w:ascii="微软雅黑" w:hAnsi="微软雅黑" w:eastAsia="微软雅黑" w:cs="微软雅黑"/>
          <w:position w:val="-1"/>
          <w:sz w:val="23"/>
          <w:szCs w:val="23"/>
          <w14:textOutline w14:w="634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微软雅黑" w:hAnsi="微软雅黑" w:eastAsia="微软雅黑" w:cs="微软雅黑"/>
          <w:position w:val="-1"/>
          <w:sz w:val="23"/>
          <w:szCs w:val="23"/>
        </w:rPr>
        <w:t xml:space="preserve">      </w:t>
      </w:r>
      <w:r>
        <w:rPr>
          <w:rFonts w:ascii="微软雅黑" w:hAnsi="微软雅黑" w:eastAsia="微软雅黑" w:cs="微软雅黑"/>
          <w:position w:val="-1"/>
          <w:sz w:val="23"/>
          <w:szCs w:val="23"/>
          <w14:textOutline w14:w="634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p>
      <w:pPr>
        <w:rPr>
          <w:rFonts w:ascii="微软雅黑" w:hAnsi="微软雅黑" w:eastAsia="微软雅黑" w:cs="微软雅黑"/>
          <w:position w:val="-1"/>
          <w:sz w:val="23"/>
          <w:szCs w:val="23"/>
          <w14:textOutline w14:w="6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44" w:line="225" w:lineRule="exact"/>
        <w:ind w:left="915" w:leftChars="0" w:hanging="915" w:hangingChars="436"/>
        <w:rPr>
          <w:rFonts w:ascii="Arial"/>
          <w:sz w:val="21"/>
        </w:rPr>
      </w:pPr>
    </w:p>
    <w:sectPr>
      <w:footerReference r:id="rId7" w:type="default"/>
      <w:pgSz w:w="16840" w:h="11900" w:orient="landscape"/>
      <w:pgMar w:top="1564" w:right="1431" w:bottom="1491" w:left="1119" w:header="0" w:footer="7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U3MWZjMWRlN2QwYzBmMmFlYTUzNTkzY2JkMWNhNmIifQ=="/>
  </w:docVars>
  <w:rsids>
    <w:rsidRoot w:val="00000000"/>
    <w:rsid w:val="016B679C"/>
    <w:rsid w:val="13812395"/>
    <w:rsid w:val="54707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1076</Words>
  <Characters>1110</Characters>
  <TotalTime>2</TotalTime>
  <ScaleCrop>false</ScaleCrop>
  <LinksUpToDate>false</LinksUpToDate>
  <CharactersWithSpaces>1395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2018-12-26T13:48:00Z</dcterms:created>
  <dc:creator>win</dc:creator>
  <cp:keywords>关于印发《贵阳市市级创业孵化基地持续达标考核实施细则》的通知</cp:keywords>
  <cp:lastModifiedBy>华为</cp:lastModifiedBy>
  <dcterms:modified xsi:type="dcterms:W3CDTF">2023-05-19T09:18:50Z</dcterms:modified>
  <dc:subject>关于印发《贵阳市市级创业孵化基地持续达标考核实施细则》的通知</dc:subject>
  <dc:title>关于印发《贵阳市市级创业孵化基地持续达标考核实施细则》的通知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2023-05-16T09:28:58Z</vt:filetime>
  </property>
  <property fmtid="{D5CDD505-2E9C-101B-9397-08002B2CF9AE}" pid="4" name="KSOProductBuildVer">
    <vt:lpwstr>2052-11.1.0.14309</vt:lpwstr>
  </property>
  <property fmtid="{D5CDD505-2E9C-101B-9397-08002B2CF9AE}" pid="5" name="ICV">
    <vt:lpwstr>2950CCD92AA144D3B65A7E2F79EA91A3_13</vt:lpwstr>
  </property>
</Properties>
</file>