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1A9E0C">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left"/>
        <w:textAlignment w:val="baseline"/>
        <w:rPr>
          <w:rFonts w:hint="eastAsia" w:ascii="黑体" w:hAnsi="黑体" w:eastAsia="黑体" w:cs="黑体"/>
          <w:snapToGrid w:val="0"/>
          <w:color w:val="000000"/>
          <w:spacing w:val="9"/>
          <w:kern w:val="0"/>
          <w:sz w:val="32"/>
          <w:szCs w:val="32"/>
          <w:u w:val="none" w:color="auto"/>
          <w:lang w:val="en-US" w:eastAsia="zh-CN"/>
        </w:rPr>
      </w:pPr>
      <w:r>
        <w:rPr>
          <w:rFonts w:hint="eastAsia" w:ascii="黑体" w:hAnsi="黑体" w:eastAsia="黑体" w:cs="黑体"/>
          <w:snapToGrid w:val="0"/>
          <w:color w:val="000000"/>
          <w:spacing w:val="9"/>
          <w:kern w:val="0"/>
          <w:sz w:val="32"/>
          <w:szCs w:val="32"/>
          <w:u w:val="none" w:color="auto"/>
          <w:lang w:val="en-US" w:eastAsia="zh-CN"/>
        </w:rPr>
        <w:t xml:space="preserve">附件5 </w:t>
      </w:r>
    </w:p>
    <w:p w14:paraId="44E37B37">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right="0"/>
        <w:jc w:val="center"/>
        <w:textAlignment w:val="auto"/>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农户有偿退出（转让）农村土地承包经营权委托书</w:t>
      </w:r>
    </w:p>
    <w:p w14:paraId="42608F63">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甲方(委托方)：</w:t>
      </w:r>
      <w:r>
        <w:rPr>
          <w:rFonts w:hint="eastAsia" w:ascii="仿宋_GB2312" w:hAnsi="仿宋_GB2312" w:eastAsia="仿宋_GB2312" w:cs="仿宋_GB2312"/>
          <w:sz w:val="32"/>
          <w:szCs w:val="32"/>
          <w:u w:val="single"/>
          <w:lang w:val="en-US" w:eastAsia="zh-CN"/>
        </w:rPr>
        <w:t xml:space="preserve">                                          </w:t>
      </w:r>
    </w:p>
    <w:p w14:paraId="5EAAF35C">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地址：</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 xml:space="preserve"> 联系电话：</w:t>
      </w:r>
      <w:r>
        <w:rPr>
          <w:rFonts w:hint="eastAsia" w:ascii="仿宋_GB2312" w:hAnsi="仿宋_GB2312" w:eastAsia="仿宋_GB2312" w:cs="仿宋_GB2312"/>
          <w:sz w:val="32"/>
          <w:szCs w:val="32"/>
          <w:u w:val="single"/>
          <w:lang w:val="en-US" w:eastAsia="zh-CN"/>
        </w:rPr>
        <w:t xml:space="preserve">                   </w:t>
      </w:r>
    </w:p>
    <w:p w14:paraId="4F50EEED">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乙方(受托方)：</w:t>
      </w:r>
      <w:r>
        <w:rPr>
          <w:rFonts w:hint="eastAsia" w:ascii="仿宋_GB2312" w:hAnsi="仿宋_GB2312" w:eastAsia="仿宋_GB2312" w:cs="仿宋_GB2312"/>
          <w:sz w:val="32"/>
          <w:szCs w:val="32"/>
          <w:u w:val="single"/>
          <w:lang w:val="en-US" w:eastAsia="zh-CN"/>
        </w:rPr>
        <w:t xml:space="preserve">                                          </w:t>
      </w:r>
    </w:p>
    <w:p w14:paraId="7FB8FA92">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地址：</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联系电话：</w:t>
      </w:r>
      <w:r>
        <w:rPr>
          <w:rFonts w:hint="eastAsia" w:ascii="仿宋_GB2312" w:hAnsi="仿宋_GB2312" w:eastAsia="仿宋_GB2312" w:cs="仿宋_GB2312"/>
          <w:sz w:val="32"/>
          <w:szCs w:val="32"/>
          <w:u w:val="single"/>
          <w:lang w:val="en-US" w:eastAsia="zh-CN"/>
        </w:rPr>
        <w:t xml:space="preserve">                   </w:t>
      </w:r>
    </w:p>
    <w:p w14:paraId="09EF6C0B">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鉴于</w:t>
      </w:r>
      <w:r>
        <w:rPr>
          <w:rFonts w:hint="eastAsia" w:ascii="仿宋_GB2312" w:hAnsi="仿宋_GB2312" w:eastAsia="仿宋_GB2312" w:cs="仿宋_GB2312"/>
          <w:sz w:val="32"/>
          <w:szCs w:val="32"/>
          <w:lang w:val="en-US" w:eastAsia="zh-CN"/>
        </w:rPr>
        <w:t>甲方</w:t>
      </w:r>
      <w:r>
        <w:rPr>
          <w:rFonts w:hint="default" w:ascii="仿宋_GB2312" w:hAnsi="仿宋_GB2312" w:eastAsia="仿宋_GB2312" w:cs="仿宋_GB2312"/>
          <w:sz w:val="32"/>
          <w:szCs w:val="32"/>
          <w:lang w:val="en-US" w:eastAsia="zh-CN"/>
        </w:rPr>
        <w:t>拥有位于</w:t>
      </w:r>
      <w:r>
        <w:rPr>
          <w:rFonts w:hint="eastAsia" w:ascii="仿宋_GB2312" w:hAnsi="仿宋_GB2312" w:eastAsia="仿宋_GB2312" w:cs="仿宋_GB2312"/>
          <w:sz w:val="32"/>
          <w:szCs w:val="32"/>
          <w:u w:val="single"/>
          <w:lang w:val="en-US" w:eastAsia="zh-CN"/>
        </w:rPr>
        <w:t xml:space="preserve">        </w:t>
      </w:r>
      <w:r>
        <w:rPr>
          <w:rFonts w:hint="default" w:ascii="仿宋_GB2312" w:hAnsi="仿宋_GB2312" w:eastAsia="仿宋_GB2312" w:cs="仿宋_GB2312"/>
          <w:sz w:val="32"/>
          <w:szCs w:val="32"/>
          <w:lang w:val="en-US" w:eastAsia="zh-CN"/>
        </w:rPr>
        <w:t>，面积为</w:t>
      </w:r>
      <w:r>
        <w:rPr>
          <w:rFonts w:hint="eastAsia" w:ascii="仿宋_GB2312" w:hAnsi="仿宋_GB2312" w:eastAsia="仿宋_GB2312" w:cs="仿宋_GB2312"/>
          <w:sz w:val="32"/>
          <w:szCs w:val="32"/>
          <w:u w:val="single"/>
          <w:lang w:val="en-US" w:eastAsia="zh-CN"/>
        </w:rPr>
        <w:t xml:space="preserve">        </w:t>
      </w:r>
      <w:r>
        <w:rPr>
          <w:rFonts w:hint="default" w:ascii="仿宋_GB2312" w:hAnsi="仿宋_GB2312" w:eastAsia="仿宋_GB2312" w:cs="仿宋_GB2312"/>
          <w:sz w:val="32"/>
          <w:szCs w:val="32"/>
          <w:lang w:val="en-US" w:eastAsia="zh-CN"/>
        </w:rPr>
        <w:t>亩的</w:t>
      </w:r>
      <w:r>
        <w:rPr>
          <w:rFonts w:hint="eastAsia" w:ascii="仿宋_GB2312" w:hAnsi="仿宋_GB2312" w:eastAsia="仿宋_GB2312" w:cs="仿宋_GB2312"/>
          <w:sz w:val="32"/>
          <w:szCs w:val="32"/>
          <w:lang w:val="en-US" w:eastAsia="zh-CN"/>
        </w:rPr>
        <w:t>农村土地</w:t>
      </w:r>
      <w:r>
        <w:rPr>
          <w:rFonts w:hint="default" w:ascii="仿宋_GB2312" w:hAnsi="仿宋_GB2312" w:eastAsia="仿宋_GB2312" w:cs="仿宋_GB2312"/>
          <w:sz w:val="32"/>
          <w:szCs w:val="32"/>
          <w:lang w:val="en-US" w:eastAsia="zh-CN"/>
        </w:rPr>
        <w:t>承包权，现因</w:t>
      </w:r>
      <w:r>
        <w:rPr>
          <w:rFonts w:hint="eastAsia" w:ascii="仿宋_GB2312" w:hAnsi="仿宋_GB2312" w:eastAsia="仿宋_GB2312" w:cs="仿宋_GB2312"/>
          <w:sz w:val="32"/>
          <w:szCs w:val="32"/>
          <w:lang w:val="en-US" w:eastAsia="zh-CN"/>
        </w:rPr>
        <w:t>甲方</w:t>
      </w:r>
      <w:r>
        <w:rPr>
          <w:rFonts w:hint="eastAsia" w:ascii="仿宋_GB2312" w:hAnsi="仿宋_GB2312" w:eastAsia="仿宋_GB2312" w:cs="仿宋_GB2312"/>
          <w:sz w:val="32"/>
          <w:szCs w:val="32"/>
          <w:u w:val="single"/>
          <w:lang w:val="en-US" w:eastAsia="zh-CN"/>
        </w:rPr>
        <w:t xml:space="preserve">          </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无法到现场办理相关业务</w:t>
      </w:r>
      <w:r>
        <w:rPr>
          <w:rFonts w:hint="default" w:ascii="仿宋_GB2312" w:hAnsi="仿宋_GB2312" w:eastAsia="仿宋_GB2312" w:cs="仿宋_GB2312"/>
          <w:sz w:val="32"/>
          <w:szCs w:val="32"/>
          <w:lang w:val="en-US" w:eastAsia="zh-CN"/>
        </w:rPr>
        <w:t>。为顺利完成</w:t>
      </w:r>
      <w:r>
        <w:rPr>
          <w:rFonts w:hint="eastAsia" w:ascii="仿宋_GB2312" w:hAnsi="仿宋_GB2312" w:eastAsia="仿宋_GB2312" w:cs="仿宋_GB2312"/>
          <w:sz w:val="32"/>
          <w:szCs w:val="32"/>
          <w:lang w:val="en-US" w:eastAsia="zh-CN"/>
        </w:rPr>
        <w:t>退出（</w:t>
      </w:r>
      <w:r>
        <w:rPr>
          <w:rFonts w:hint="default" w:ascii="仿宋_GB2312" w:hAnsi="仿宋_GB2312" w:eastAsia="仿宋_GB2312" w:cs="仿宋_GB2312"/>
          <w:sz w:val="32"/>
          <w:szCs w:val="32"/>
          <w:lang w:val="en-US" w:eastAsia="zh-CN"/>
        </w:rPr>
        <w:t>转让</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事宜，特委托</w:t>
      </w:r>
      <w:r>
        <w:rPr>
          <w:rFonts w:hint="eastAsia" w:ascii="仿宋_GB2312" w:hAnsi="仿宋_GB2312" w:eastAsia="仿宋_GB2312" w:cs="仿宋_GB2312"/>
          <w:sz w:val="32"/>
          <w:szCs w:val="32"/>
          <w:lang w:val="en-US" w:eastAsia="zh-CN"/>
        </w:rPr>
        <w:t>乙方</w:t>
      </w:r>
      <w:r>
        <w:rPr>
          <w:rFonts w:hint="default" w:ascii="仿宋_GB2312" w:hAnsi="仿宋_GB2312" w:eastAsia="仿宋_GB2312" w:cs="仿宋_GB2312"/>
          <w:sz w:val="32"/>
          <w:szCs w:val="32"/>
          <w:lang w:val="en-US" w:eastAsia="zh-CN"/>
        </w:rPr>
        <w:t>作为代理人，</w:t>
      </w:r>
      <w:r>
        <w:rPr>
          <w:rFonts w:hint="eastAsia" w:ascii="仿宋_GB2312" w:hAnsi="仿宋_GB2312" w:eastAsia="仿宋_GB2312" w:cs="仿宋_GB2312"/>
          <w:sz w:val="32"/>
          <w:szCs w:val="32"/>
          <w:lang w:val="en-US" w:eastAsia="zh-CN"/>
        </w:rPr>
        <w:t>代表甲方</w:t>
      </w:r>
      <w:r>
        <w:rPr>
          <w:rFonts w:hint="default" w:ascii="仿宋_GB2312" w:hAnsi="仿宋_GB2312" w:eastAsia="仿宋_GB2312" w:cs="仿宋_GB2312"/>
          <w:sz w:val="32"/>
          <w:szCs w:val="32"/>
          <w:lang w:val="en-US" w:eastAsia="zh-CN"/>
        </w:rPr>
        <w:t>办理相关手续。双方经友好协商，达成如下委托协议：</w:t>
      </w:r>
    </w:p>
    <w:p w14:paraId="13395AD8">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一、委托事项</w:t>
      </w:r>
    </w:p>
    <w:p w14:paraId="129030EA">
      <w:pPr>
        <w:keepNext w:val="0"/>
        <w:keepLines w:val="0"/>
        <w:pageBreakBefore w:val="0"/>
        <w:widowControl w:val="0"/>
        <w:kinsoku/>
        <w:wordWrap/>
        <w:overflowPunct/>
        <w:topLinePunct w:val="0"/>
        <w:autoSpaceDE/>
        <w:autoSpaceDN/>
        <w:bidi w:val="0"/>
        <w:adjustRightInd/>
        <w:snapToGrid/>
        <w:spacing w:line="560" w:lineRule="exact"/>
        <w:ind w:right="0" w:firstLine="676" w:firstLineChars="200"/>
        <w:textAlignment w:val="auto"/>
        <w:rPr>
          <w:rFonts w:hint="default" w:ascii="仿宋_GB2312" w:hAnsi="仿宋_GB2312" w:eastAsia="仿宋_GB2312" w:cs="仿宋_GB2312"/>
          <w:sz w:val="32"/>
          <w:szCs w:val="32"/>
          <w:u w:val="none"/>
          <w:lang w:val="en-US" w:eastAsia="zh-CN"/>
        </w:rPr>
      </w:pPr>
      <w:r>
        <w:rPr>
          <w:rFonts w:hint="eastAsia" w:ascii="楷体_GB2312" w:hAnsi="楷体_GB2312" w:eastAsia="楷体_GB2312" w:cs="楷体_GB2312"/>
          <w:snapToGrid w:val="0"/>
          <w:color w:val="000000"/>
          <w:spacing w:val="9"/>
          <w:kern w:val="0"/>
          <w:sz w:val="32"/>
          <w:szCs w:val="32"/>
          <w:u w:val="none" w:color="auto"/>
          <w:lang w:eastAsia="zh-CN"/>
        </w:rPr>
        <w:t>（一）</w:t>
      </w:r>
      <w:r>
        <w:rPr>
          <w:rFonts w:hint="eastAsia" w:ascii="仿宋_GB2312" w:hAnsi="仿宋_GB2312" w:eastAsia="仿宋_GB2312" w:cs="仿宋_GB2312"/>
          <w:sz w:val="32"/>
          <w:szCs w:val="32"/>
          <w:lang w:val="en-US" w:eastAsia="zh-CN"/>
        </w:rPr>
        <w:t>乙方</w:t>
      </w:r>
      <w:r>
        <w:rPr>
          <w:rFonts w:hint="default" w:ascii="仿宋_GB2312" w:hAnsi="仿宋_GB2312" w:eastAsia="仿宋_GB2312" w:cs="仿宋_GB2312"/>
          <w:sz w:val="32"/>
          <w:szCs w:val="32"/>
          <w:lang w:val="en-US" w:eastAsia="zh-CN"/>
        </w:rPr>
        <w:t>有权代表</w:t>
      </w:r>
      <w:r>
        <w:rPr>
          <w:rFonts w:hint="eastAsia" w:ascii="仿宋_GB2312" w:hAnsi="仿宋_GB2312" w:eastAsia="仿宋_GB2312" w:cs="仿宋_GB2312"/>
          <w:sz w:val="32"/>
          <w:szCs w:val="32"/>
          <w:lang w:val="en-US" w:eastAsia="zh-CN"/>
        </w:rPr>
        <w:t>甲方</w:t>
      </w:r>
      <w:r>
        <w:rPr>
          <w:rFonts w:hint="default" w:ascii="仿宋_GB2312" w:hAnsi="仿宋_GB2312" w:eastAsia="仿宋_GB2312" w:cs="仿宋_GB2312"/>
          <w:sz w:val="32"/>
          <w:szCs w:val="32"/>
          <w:lang w:val="en-US" w:eastAsia="zh-CN"/>
        </w:rPr>
        <w:t>就上述</w:t>
      </w:r>
      <w:r>
        <w:rPr>
          <w:rFonts w:hint="eastAsia" w:ascii="仿宋_GB2312" w:hAnsi="仿宋_GB2312" w:eastAsia="仿宋_GB2312" w:cs="仿宋_GB2312"/>
          <w:sz w:val="32"/>
          <w:szCs w:val="32"/>
          <w:lang w:val="en-US" w:eastAsia="zh-CN"/>
        </w:rPr>
        <w:t>农村土地</w:t>
      </w:r>
      <w:r>
        <w:rPr>
          <w:rFonts w:hint="default" w:ascii="仿宋_GB2312" w:hAnsi="仿宋_GB2312" w:eastAsia="仿宋_GB2312" w:cs="仿宋_GB2312"/>
          <w:sz w:val="32"/>
          <w:szCs w:val="32"/>
          <w:lang w:val="en-US" w:eastAsia="zh-CN"/>
        </w:rPr>
        <w:t>承包</w:t>
      </w:r>
      <w:r>
        <w:rPr>
          <w:rFonts w:hint="eastAsia" w:ascii="仿宋_GB2312" w:hAnsi="仿宋_GB2312" w:eastAsia="仿宋_GB2312" w:cs="仿宋_GB2312"/>
          <w:sz w:val="32"/>
          <w:szCs w:val="32"/>
          <w:lang w:val="en-US" w:eastAsia="zh-CN"/>
        </w:rPr>
        <w:t>经营</w:t>
      </w:r>
      <w:r>
        <w:rPr>
          <w:rFonts w:hint="default" w:ascii="仿宋_GB2312" w:hAnsi="仿宋_GB2312" w:eastAsia="仿宋_GB2312" w:cs="仿宋_GB2312"/>
          <w:sz w:val="32"/>
          <w:szCs w:val="32"/>
          <w:lang w:val="en-US" w:eastAsia="zh-CN"/>
        </w:rPr>
        <w:t>权</w:t>
      </w:r>
      <w:r>
        <w:rPr>
          <w:rFonts w:hint="eastAsia" w:ascii="仿宋_GB2312" w:hAnsi="仿宋_GB2312" w:eastAsia="仿宋_GB2312" w:cs="仿宋_GB2312"/>
          <w:sz w:val="32"/>
          <w:szCs w:val="32"/>
          <w:lang w:val="en-US" w:eastAsia="zh-CN"/>
        </w:rPr>
        <w:t>有偿退出（转让）</w:t>
      </w:r>
      <w:r>
        <w:rPr>
          <w:rFonts w:hint="default" w:ascii="仿宋_GB2312" w:hAnsi="仿宋_GB2312" w:eastAsia="仿宋_GB2312" w:cs="仿宋_GB2312"/>
          <w:sz w:val="32"/>
          <w:szCs w:val="32"/>
          <w:lang w:val="en-US" w:eastAsia="zh-CN"/>
        </w:rPr>
        <w:t>事宜与受让方进行洽谈、协商，</w:t>
      </w:r>
      <w:r>
        <w:rPr>
          <w:rFonts w:hint="eastAsia" w:ascii="仿宋_GB2312" w:hAnsi="仿宋_GB2312" w:eastAsia="仿宋_GB2312" w:cs="仿宋_GB2312"/>
          <w:sz w:val="32"/>
          <w:szCs w:val="32"/>
          <w:u w:val="none"/>
          <w:lang w:val="en-US" w:eastAsia="zh-CN"/>
        </w:rPr>
        <w:t>含</w:t>
      </w:r>
      <w:r>
        <w:rPr>
          <w:rFonts w:hint="eastAsia" w:ascii="仿宋_GB2312" w:hAnsi="仿宋_GB2312" w:eastAsia="仿宋_GB2312" w:cs="仿宋_GB2312"/>
          <w:sz w:val="32"/>
          <w:szCs w:val="32"/>
          <w:u w:val="single"/>
          <w:lang w:val="en-US" w:eastAsia="zh-CN"/>
        </w:rPr>
        <w:t>有偿退出</w:t>
      </w:r>
      <w:r>
        <w:rPr>
          <w:rFonts w:hint="default" w:ascii="仿宋_GB2312" w:hAnsi="仿宋_GB2312" w:eastAsia="仿宋_GB2312" w:cs="仿宋_GB2312"/>
          <w:sz w:val="32"/>
          <w:szCs w:val="32"/>
          <w:u w:val="single"/>
          <w:lang w:val="en-US" w:eastAsia="zh-CN"/>
        </w:rPr>
        <w:t>价格</w:t>
      </w:r>
      <w:r>
        <w:rPr>
          <w:rFonts w:hint="eastAsia" w:ascii="仿宋_GB2312" w:hAnsi="仿宋_GB2312" w:eastAsia="仿宋_GB2312" w:cs="仿宋_GB2312"/>
          <w:sz w:val="32"/>
          <w:szCs w:val="32"/>
          <w:u w:val="single"/>
          <w:lang w:val="en-US" w:eastAsia="zh-CN"/>
        </w:rPr>
        <w:t>/转让价格</w:t>
      </w:r>
      <w:r>
        <w:rPr>
          <w:rFonts w:hint="default" w:ascii="仿宋_GB2312" w:hAnsi="仿宋_GB2312" w:eastAsia="仿宋_GB2312" w:cs="仿宋_GB2312"/>
          <w:sz w:val="32"/>
          <w:szCs w:val="32"/>
          <w:u w:val="single"/>
          <w:lang w:val="en-US" w:eastAsia="zh-CN"/>
        </w:rPr>
        <w:t>、付款方式等</w:t>
      </w:r>
      <w:r>
        <w:rPr>
          <w:rFonts w:hint="default" w:ascii="仿宋_GB2312" w:hAnsi="仿宋_GB2312" w:eastAsia="仿宋_GB2312" w:cs="仿宋_GB2312"/>
          <w:sz w:val="32"/>
          <w:szCs w:val="32"/>
          <w:u w:val="none"/>
          <w:lang w:val="en-US" w:eastAsia="zh-CN"/>
        </w:rPr>
        <w:t>具体条件。</w:t>
      </w:r>
    </w:p>
    <w:p w14:paraId="4AB2072F">
      <w:pPr>
        <w:keepNext w:val="0"/>
        <w:keepLines w:val="0"/>
        <w:pageBreakBefore w:val="0"/>
        <w:widowControl w:val="0"/>
        <w:kinsoku/>
        <w:wordWrap/>
        <w:overflowPunct/>
        <w:topLinePunct w:val="0"/>
        <w:autoSpaceDE/>
        <w:autoSpaceDN/>
        <w:bidi w:val="0"/>
        <w:adjustRightInd/>
        <w:snapToGrid/>
        <w:spacing w:line="560" w:lineRule="exact"/>
        <w:ind w:right="0" w:firstLine="676" w:firstLineChars="200"/>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snapToGrid w:val="0"/>
          <w:color w:val="000000"/>
          <w:spacing w:val="9"/>
          <w:kern w:val="0"/>
          <w:sz w:val="32"/>
          <w:szCs w:val="32"/>
          <w:u w:val="none" w:color="auto"/>
          <w:lang w:eastAsia="zh-CN"/>
        </w:rPr>
        <w:t>（二）</w:t>
      </w:r>
      <w:r>
        <w:rPr>
          <w:rFonts w:hint="eastAsia" w:ascii="仿宋_GB2312" w:hAnsi="仿宋_GB2312" w:eastAsia="仿宋_GB2312" w:cs="仿宋_GB2312"/>
          <w:sz w:val="32"/>
          <w:szCs w:val="32"/>
          <w:lang w:val="en-US" w:eastAsia="zh-CN"/>
        </w:rPr>
        <w:t>乙方</w:t>
      </w:r>
      <w:r>
        <w:rPr>
          <w:rFonts w:hint="default" w:ascii="仿宋_GB2312" w:hAnsi="仿宋_GB2312" w:eastAsia="仿宋_GB2312" w:cs="仿宋_GB2312"/>
          <w:sz w:val="32"/>
          <w:szCs w:val="32"/>
          <w:lang w:val="en-US" w:eastAsia="zh-CN"/>
        </w:rPr>
        <w:t>可代表</w:t>
      </w:r>
      <w:r>
        <w:rPr>
          <w:rFonts w:hint="eastAsia" w:ascii="仿宋_GB2312" w:hAnsi="仿宋_GB2312" w:eastAsia="仿宋_GB2312" w:cs="仿宋_GB2312"/>
          <w:sz w:val="32"/>
          <w:szCs w:val="32"/>
          <w:lang w:val="en-US" w:eastAsia="zh-CN"/>
        </w:rPr>
        <w:t>甲方</w:t>
      </w:r>
      <w:r>
        <w:rPr>
          <w:rFonts w:hint="default" w:ascii="仿宋_GB2312" w:hAnsi="仿宋_GB2312" w:eastAsia="仿宋_GB2312" w:cs="仿宋_GB2312"/>
          <w:sz w:val="32"/>
          <w:szCs w:val="32"/>
          <w:lang w:val="en-US" w:eastAsia="zh-CN"/>
        </w:rPr>
        <w:t>签订</w:t>
      </w:r>
      <w:r>
        <w:rPr>
          <w:rFonts w:hint="eastAsia" w:ascii="仿宋_GB2312" w:hAnsi="仿宋_GB2312" w:eastAsia="仿宋_GB2312" w:cs="仿宋_GB2312"/>
          <w:sz w:val="32"/>
          <w:szCs w:val="32"/>
          <w:lang w:val="en-US" w:eastAsia="zh-CN"/>
        </w:rPr>
        <w:t>农村土地</w:t>
      </w:r>
      <w:r>
        <w:rPr>
          <w:rFonts w:hint="default" w:ascii="仿宋_GB2312" w:hAnsi="仿宋_GB2312" w:eastAsia="仿宋_GB2312" w:cs="仿宋_GB2312"/>
          <w:sz w:val="32"/>
          <w:szCs w:val="32"/>
          <w:lang w:val="en-US" w:eastAsia="zh-CN"/>
        </w:rPr>
        <w:t>承包</w:t>
      </w:r>
      <w:r>
        <w:rPr>
          <w:rFonts w:hint="eastAsia" w:ascii="仿宋_GB2312" w:hAnsi="仿宋_GB2312" w:eastAsia="仿宋_GB2312" w:cs="仿宋_GB2312"/>
          <w:sz w:val="32"/>
          <w:szCs w:val="32"/>
          <w:lang w:val="en-US" w:eastAsia="zh-CN"/>
        </w:rPr>
        <w:t>经营</w:t>
      </w:r>
      <w:r>
        <w:rPr>
          <w:rFonts w:hint="default" w:ascii="仿宋_GB2312" w:hAnsi="仿宋_GB2312" w:eastAsia="仿宋_GB2312" w:cs="仿宋_GB2312"/>
          <w:sz w:val="32"/>
          <w:szCs w:val="32"/>
          <w:lang w:val="en-US" w:eastAsia="zh-CN"/>
        </w:rPr>
        <w:t>权</w:t>
      </w:r>
      <w:r>
        <w:rPr>
          <w:rFonts w:hint="eastAsia" w:ascii="仿宋_GB2312" w:hAnsi="仿宋_GB2312" w:eastAsia="仿宋_GB2312" w:cs="仿宋_GB2312"/>
          <w:sz w:val="32"/>
          <w:szCs w:val="32"/>
          <w:lang w:val="en-US" w:eastAsia="zh-CN"/>
        </w:rPr>
        <w:t>有偿退出（</w:t>
      </w:r>
      <w:r>
        <w:rPr>
          <w:rFonts w:hint="default" w:ascii="仿宋_GB2312" w:hAnsi="仿宋_GB2312" w:eastAsia="仿宋_GB2312" w:cs="仿宋_GB2312"/>
          <w:sz w:val="32"/>
          <w:szCs w:val="32"/>
          <w:lang w:val="en-US" w:eastAsia="zh-CN"/>
        </w:rPr>
        <w:t>转让</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合同，并办理相关手续，确保合同的合法性和有效性。</w:t>
      </w:r>
    </w:p>
    <w:p w14:paraId="590D9C82">
      <w:pPr>
        <w:keepNext w:val="0"/>
        <w:keepLines w:val="0"/>
        <w:pageBreakBefore w:val="0"/>
        <w:widowControl w:val="0"/>
        <w:kinsoku/>
        <w:wordWrap/>
        <w:overflowPunct/>
        <w:topLinePunct w:val="0"/>
        <w:autoSpaceDE/>
        <w:autoSpaceDN/>
        <w:bidi w:val="0"/>
        <w:adjustRightInd/>
        <w:snapToGrid/>
        <w:spacing w:line="560" w:lineRule="exact"/>
        <w:ind w:right="0" w:firstLine="676" w:firstLineChars="200"/>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snapToGrid w:val="0"/>
          <w:color w:val="000000"/>
          <w:spacing w:val="9"/>
          <w:kern w:val="0"/>
          <w:sz w:val="32"/>
          <w:szCs w:val="32"/>
          <w:u w:val="none" w:color="auto"/>
          <w:lang w:eastAsia="zh-CN"/>
        </w:rPr>
        <w:t>（三）</w:t>
      </w:r>
      <w:r>
        <w:rPr>
          <w:rFonts w:hint="default" w:ascii="仿宋_GB2312" w:hAnsi="仿宋_GB2312" w:eastAsia="仿宋_GB2312" w:cs="仿宋_GB2312"/>
          <w:sz w:val="32"/>
          <w:szCs w:val="32"/>
          <w:lang w:val="en-US" w:eastAsia="zh-CN"/>
        </w:rPr>
        <w:t>协助</w:t>
      </w:r>
      <w:r>
        <w:rPr>
          <w:rFonts w:hint="eastAsia" w:ascii="仿宋_GB2312" w:hAnsi="仿宋_GB2312" w:eastAsia="仿宋_GB2312" w:cs="仿宋_GB2312"/>
          <w:sz w:val="32"/>
          <w:szCs w:val="32"/>
          <w:lang w:val="en-US" w:eastAsia="zh-CN"/>
        </w:rPr>
        <w:t>甲方</w:t>
      </w:r>
      <w:r>
        <w:rPr>
          <w:rFonts w:hint="default" w:ascii="仿宋_GB2312" w:hAnsi="仿宋_GB2312" w:eastAsia="仿宋_GB2312" w:cs="仿宋_GB2312"/>
          <w:sz w:val="32"/>
          <w:szCs w:val="32"/>
          <w:lang w:val="en-US" w:eastAsia="zh-CN"/>
        </w:rPr>
        <w:t>办理</w:t>
      </w:r>
      <w:r>
        <w:rPr>
          <w:rFonts w:hint="eastAsia" w:ascii="仿宋_GB2312" w:hAnsi="仿宋_GB2312" w:eastAsia="仿宋_GB2312" w:cs="仿宋_GB2312"/>
          <w:sz w:val="32"/>
          <w:szCs w:val="32"/>
          <w:lang w:val="en-US" w:eastAsia="zh-CN"/>
        </w:rPr>
        <w:t>农村土地</w:t>
      </w:r>
      <w:r>
        <w:rPr>
          <w:rFonts w:hint="default" w:ascii="仿宋_GB2312" w:hAnsi="仿宋_GB2312" w:eastAsia="仿宋_GB2312" w:cs="仿宋_GB2312"/>
          <w:sz w:val="32"/>
          <w:szCs w:val="32"/>
          <w:lang w:val="en-US" w:eastAsia="zh-CN"/>
        </w:rPr>
        <w:t>承包</w:t>
      </w:r>
      <w:r>
        <w:rPr>
          <w:rFonts w:hint="eastAsia" w:ascii="仿宋_GB2312" w:hAnsi="仿宋_GB2312" w:eastAsia="仿宋_GB2312" w:cs="仿宋_GB2312"/>
          <w:sz w:val="32"/>
          <w:szCs w:val="32"/>
          <w:lang w:val="en-US" w:eastAsia="zh-CN"/>
        </w:rPr>
        <w:t>经营</w:t>
      </w:r>
      <w:r>
        <w:rPr>
          <w:rFonts w:hint="default" w:ascii="仿宋_GB2312" w:hAnsi="仿宋_GB2312" w:eastAsia="仿宋_GB2312" w:cs="仿宋_GB2312"/>
          <w:sz w:val="32"/>
          <w:szCs w:val="32"/>
          <w:lang w:val="en-US" w:eastAsia="zh-CN"/>
        </w:rPr>
        <w:t>权变更登记手续，包括但不限于向相关农业部门提交申请材料、配合审核等，使受让方合法取得该</w:t>
      </w:r>
      <w:r>
        <w:rPr>
          <w:rFonts w:hint="eastAsia" w:ascii="仿宋_GB2312" w:hAnsi="仿宋_GB2312" w:eastAsia="仿宋_GB2312" w:cs="仿宋_GB2312"/>
          <w:sz w:val="32"/>
          <w:szCs w:val="32"/>
          <w:lang w:val="en-US" w:eastAsia="zh-CN"/>
        </w:rPr>
        <w:t>农村土地</w:t>
      </w:r>
      <w:r>
        <w:rPr>
          <w:rFonts w:hint="default" w:ascii="仿宋_GB2312" w:hAnsi="仿宋_GB2312" w:eastAsia="仿宋_GB2312" w:cs="仿宋_GB2312"/>
          <w:sz w:val="32"/>
          <w:szCs w:val="32"/>
          <w:lang w:val="en-US" w:eastAsia="zh-CN"/>
        </w:rPr>
        <w:t>承包</w:t>
      </w:r>
      <w:r>
        <w:rPr>
          <w:rFonts w:hint="eastAsia" w:ascii="仿宋_GB2312" w:hAnsi="仿宋_GB2312" w:eastAsia="仿宋_GB2312" w:cs="仿宋_GB2312"/>
          <w:sz w:val="32"/>
          <w:szCs w:val="32"/>
          <w:lang w:val="en-US" w:eastAsia="zh-CN"/>
        </w:rPr>
        <w:t>经营</w:t>
      </w:r>
      <w:r>
        <w:rPr>
          <w:rFonts w:hint="default" w:ascii="仿宋_GB2312" w:hAnsi="仿宋_GB2312" w:eastAsia="仿宋_GB2312" w:cs="仿宋_GB2312"/>
          <w:sz w:val="32"/>
          <w:szCs w:val="32"/>
          <w:lang w:val="en-US" w:eastAsia="zh-CN"/>
        </w:rPr>
        <w:t>权。</w:t>
      </w:r>
    </w:p>
    <w:p w14:paraId="2B051211">
      <w:pPr>
        <w:keepNext w:val="0"/>
        <w:keepLines w:val="0"/>
        <w:pageBreakBefore w:val="0"/>
        <w:widowControl w:val="0"/>
        <w:kinsoku/>
        <w:wordWrap/>
        <w:overflowPunct/>
        <w:topLinePunct w:val="0"/>
        <w:autoSpaceDE/>
        <w:autoSpaceDN/>
        <w:bidi w:val="0"/>
        <w:adjustRightInd/>
        <w:snapToGrid/>
        <w:spacing w:line="560" w:lineRule="exact"/>
        <w:ind w:right="0" w:firstLine="676" w:firstLineChars="200"/>
        <w:textAlignment w:val="auto"/>
        <w:rPr>
          <w:rFonts w:hint="default" w:ascii="楷体_GB2312" w:hAnsi="楷体_GB2312" w:eastAsia="楷体_GB2312" w:cs="楷体_GB2312"/>
          <w:snapToGrid w:val="0"/>
          <w:color w:val="000000"/>
          <w:spacing w:val="9"/>
          <w:kern w:val="0"/>
          <w:sz w:val="32"/>
          <w:szCs w:val="32"/>
          <w:u w:val="none" w:color="auto"/>
          <w:lang w:val="en-US" w:eastAsia="zh-CN"/>
        </w:rPr>
      </w:pPr>
      <w:r>
        <w:rPr>
          <w:rFonts w:hint="eastAsia" w:ascii="楷体_GB2312" w:hAnsi="楷体_GB2312" w:eastAsia="楷体_GB2312" w:cs="楷体_GB2312"/>
          <w:snapToGrid w:val="0"/>
          <w:color w:val="000000"/>
          <w:spacing w:val="9"/>
          <w:kern w:val="0"/>
          <w:sz w:val="32"/>
          <w:szCs w:val="32"/>
          <w:u w:val="none" w:color="auto"/>
          <w:lang w:eastAsia="zh-CN"/>
        </w:rPr>
        <w:t>（四）</w:t>
      </w:r>
      <w:r>
        <w:rPr>
          <w:rFonts w:hint="default" w:ascii="仿宋_GB2312" w:hAnsi="仿宋_GB2312" w:eastAsia="仿宋_GB2312" w:cs="仿宋_GB2312"/>
          <w:sz w:val="32"/>
          <w:szCs w:val="32"/>
          <w:lang w:val="en-US" w:eastAsia="zh-CN"/>
        </w:rPr>
        <w:t>在</w:t>
      </w:r>
      <w:r>
        <w:rPr>
          <w:rFonts w:hint="eastAsia" w:ascii="仿宋_GB2312" w:hAnsi="仿宋_GB2312" w:eastAsia="仿宋_GB2312" w:cs="仿宋_GB2312"/>
          <w:sz w:val="32"/>
          <w:szCs w:val="32"/>
          <w:lang w:val="en-US" w:eastAsia="zh-CN"/>
        </w:rPr>
        <w:t>事项处理</w:t>
      </w:r>
      <w:r>
        <w:rPr>
          <w:rFonts w:hint="default" w:ascii="仿宋_GB2312" w:hAnsi="仿宋_GB2312" w:eastAsia="仿宋_GB2312" w:cs="仿宋_GB2312"/>
          <w:sz w:val="32"/>
          <w:szCs w:val="32"/>
          <w:lang w:val="en-US" w:eastAsia="zh-CN"/>
        </w:rPr>
        <w:t>过程中，如涉及到与第三方的沟通、协调工作，如相邻</w:t>
      </w:r>
      <w:r>
        <w:rPr>
          <w:rFonts w:hint="eastAsia" w:ascii="仿宋_GB2312" w:hAnsi="仿宋_GB2312" w:eastAsia="仿宋_GB2312" w:cs="仿宋_GB2312"/>
          <w:sz w:val="32"/>
          <w:szCs w:val="32"/>
          <w:lang w:val="en-US" w:eastAsia="zh-CN"/>
        </w:rPr>
        <w:t>农村土地承包者</w:t>
      </w:r>
      <w:r>
        <w:rPr>
          <w:rFonts w:hint="default" w:ascii="仿宋_GB2312" w:hAnsi="仿宋_GB2312" w:eastAsia="仿宋_GB2312" w:cs="仿宋_GB2312"/>
          <w:sz w:val="32"/>
          <w:szCs w:val="32"/>
          <w:lang w:val="en-US" w:eastAsia="zh-CN"/>
        </w:rPr>
        <w:t>、当地村委会等，</w:t>
      </w:r>
      <w:r>
        <w:rPr>
          <w:rFonts w:hint="eastAsia" w:ascii="仿宋_GB2312" w:hAnsi="仿宋_GB2312" w:eastAsia="仿宋_GB2312" w:cs="仿宋_GB2312"/>
          <w:sz w:val="32"/>
          <w:szCs w:val="32"/>
          <w:lang w:val="en-US" w:eastAsia="zh-CN"/>
        </w:rPr>
        <w:t>乙方</w:t>
      </w:r>
      <w:r>
        <w:rPr>
          <w:rFonts w:hint="default" w:ascii="仿宋_GB2312" w:hAnsi="仿宋_GB2312" w:eastAsia="仿宋_GB2312" w:cs="仿宋_GB2312"/>
          <w:sz w:val="32"/>
          <w:szCs w:val="32"/>
          <w:lang w:val="en-US" w:eastAsia="zh-CN"/>
        </w:rPr>
        <w:t>应积极处理，保障</w:t>
      </w:r>
      <w:r>
        <w:rPr>
          <w:rFonts w:hint="eastAsia" w:ascii="仿宋_GB2312" w:hAnsi="仿宋_GB2312" w:eastAsia="仿宋_GB2312" w:cs="仿宋_GB2312"/>
          <w:sz w:val="32"/>
          <w:szCs w:val="32"/>
          <w:lang w:val="en-US" w:eastAsia="zh-CN"/>
        </w:rPr>
        <w:t>退出（</w:t>
      </w:r>
      <w:r>
        <w:rPr>
          <w:rFonts w:hint="default" w:ascii="仿宋_GB2312" w:hAnsi="仿宋_GB2312" w:eastAsia="仿宋_GB2312" w:cs="仿宋_GB2312"/>
          <w:sz w:val="32"/>
          <w:szCs w:val="32"/>
          <w:lang w:val="en-US" w:eastAsia="zh-CN"/>
        </w:rPr>
        <w:t>转让</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工作的顺利进行。</w:t>
      </w:r>
    </w:p>
    <w:p w14:paraId="1AD3834B">
      <w:pPr>
        <w:keepNext w:val="0"/>
        <w:keepLines w:val="0"/>
        <w:pageBreakBefore w:val="0"/>
        <w:widowControl w:val="0"/>
        <w:kinsoku/>
        <w:wordWrap/>
        <w:overflowPunct/>
        <w:topLinePunct w:val="0"/>
        <w:autoSpaceDE/>
        <w:autoSpaceDN/>
        <w:bidi w:val="0"/>
        <w:adjustRightInd/>
        <w:snapToGrid/>
        <w:spacing w:line="560" w:lineRule="exact"/>
        <w:ind w:right="0" w:firstLine="676" w:firstLineChars="200"/>
        <w:textAlignment w:val="auto"/>
        <w:rPr>
          <w:rFonts w:hint="default" w:ascii="楷体_GB2312" w:hAnsi="楷体_GB2312" w:eastAsia="楷体_GB2312" w:cs="楷体_GB2312"/>
          <w:snapToGrid w:val="0"/>
          <w:color w:val="000000"/>
          <w:spacing w:val="9"/>
          <w:kern w:val="0"/>
          <w:sz w:val="32"/>
          <w:szCs w:val="32"/>
          <w:u w:val="none" w:color="auto"/>
          <w:lang w:val="en-US" w:eastAsia="zh-CN"/>
        </w:rPr>
      </w:pPr>
      <w:r>
        <w:rPr>
          <w:rFonts w:hint="default" w:ascii="楷体_GB2312" w:hAnsi="楷体_GB2312" w:eastAsia="楷体_GB2312" w:cs="楷体_GB2312"/>
          <w:snapToGrid w:val="0"/>
          <w:color w:val="000000"/>
          <w:spacing w:val="9"/>
          <w:kern w:val="0"/>
          <w:sz w:val="32"/>
          <w:szCs w:val="32"/>
          <w:u w:val="none" w:color="auto"/>
          <w:lang w:val="en-US" w:eastAsia="zh-CN"/>
        </w:rPr>
        <w:t xml:space="preserve"> </w:t>
      </w:r>
    </w:p>
    <w:p w14:paraId="23CEAB65">
      <w:pPr>
        <w:keepNext w:val="0"/>
        <w:keepLines w:val="0"/>
        <w:pageBreakBefore w:val="0"/>
        <w:widowControl w:val="0"/>
        <w:kinsoku/>
        <w:wordWrap/>
        <w:overflowPunct/>
        <w:topLinePunct w:val="0"/>
        <w:autoSpaceDE/>
        <w:autoSpaceDN/>
        <w:bidi w:val="0"/>
        <w:adjustRightInd/>
        <w:snapToGrid/>
        <w:spacing w:line="560" w:lineRule="exact"/>
        <w:ind w:right="0" w:firstLine="676" w:firstLineChars="200"/>
        <w:textAlignment w:val="auto"/>
        <w:rPr>
          <w:rFonts w:hint="default" w:ascii="黑体" w:hAnsi="黑体" w:eastAsia="黑体" w:cs="黑体"/>
          <w:sz w:val="32"/>
          <w:szCs w:val="32"/>
          <w:lang w:val="en-US" w:eastAsia="zh-CN"/>
        </w:rPr>
      </w:pPr>
      <w:r>
        <w:rPr>
          <w:rFonts w:hint="eastAsia" w:ascii="黑体" w:hAnsi="黑体" w:eastAsia="黑体" w:cs="黑体"/>
          <w:snapToGrid w:val="0"/>
          <w:color w:val="000000"/>
          <w:spacing w:val="9"/>
          <w:kern w:val="0"/>
          <w:sz w:val="32"/>
          <w:szCs w:val="32"/>
          <w:u w:val="none" w:color="auto"/>
          <w:lang w:val="en-US" w:eastAsia="zh-CN"/>
        </w:rPr>
        <w:t>二</w:t>
      </w:r>
      <w:r>
        <w:rPr>
          <w:rFonts w:hint="eastAsia" w:ascii="黑体" w:hAnsi="黑体" w:eastAsia="黑体" w:cs="黑体"/>
          <w:sz w:val="32"/>
          <w:szCs w:val="32"/>
          <w:lang w:val="en-US" w:eastAsia="zh-CN"/>
        </w:rPr>
        <w:t>、</w:t>
      </w:r>
      <w:r>
        <w:rPr>
          <w:rFonts w:hint="default" w:ascii="黑体" w:hAnsi="黑体" w:eastAsia="黑体" w:cs="黑体"/>
          <w:sz w:val="32"/>
          <w:szCs w:val="32"/>
          <w:lang w:val="en-US" w:eastAsia="zh-CN"/>
        </w:rPr>
        <w:t>委托权限</w:t>
      </w:r>
    </w:p>
    <w:p w14:paraId="76156189">
      <w:pPr>
        <w:keepNext w:val="0"/>
        <w:keepLines w:val="0"/>
        <w:pageBreakBefore w:val="0"/>
        <w:widowControl w:val="0"/>
        <w:kinsoku/>
        <w:wordWrap/>
        <w:overflowPunct/>
        <w:topLinePunct w:val="0"/>
        <w:autoSpaceDE/>
        <w:autoSpaceDN/>
        <w:bidi w:val="0"/>
        <w:adjustRightInd/>
        <w:snapToGrid/>
        <w:spacing w:line="560" w:lineRule="exact"/>
        <w:ind w:right="0" w:firstLine="676" w:firstLineChars="200"/>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snapToGrid w:val="0"/>
          <w:color w:val="000000"/>
          <w:spacing w:val="9"/>
          <w:kern w:val="0"/>
          <w:sz w:val="32"/>
          <w:szCs w:val="32"/>
          <w:u w:val="none" w:color="auto"/>
          <w:lang w:eastAsia="zh-CN"/>
        </w:rPr>
        <w:t>（一）</w:t>
      </w:r>
      <w:r>
        <w:rPr>
          <w:rFonts w:hint="eastAsia" w:ascii="仿宋_GB2312" w:hAnsi="仿宋_GB2312" w:eastAsia="仿宋_GB2312" w:cs="仿宋_GB2312"/>
          <w:sz w:val="32"/>
          <w:szCs w:val="32"/>
          <w:lang w:val="en-US" w:eastAsia="zh-CN"/>
        </w:rPr>
        <w:t>乙方</w:t>
      </w:r>
      <w:r>
        <w:rPr>
          <w:rFonts w:hint="default" w:ascii="仿宋_GB2312" w:hAnsi="仿宋_GB2312" w:eastAsia="仿宋_GB2312" w:cs="仿宋_GB2312"/>
          <w:sz w:val="32"/>
          <w:szCs w:val="32"/>
          <w:lang w:val="en-US" w:eastAsia="zh-CN"/>
        </w:rPr>
        <w:t>在办理上述委托事项过程中，有权以</w:t>
      </w:r>
      <w:r>
        <w:rPr>
          <w:rFonts w:hint="eastAsia" w:ascii="仿宋_GB2312" w:hAnsi="仿宋_GB2312" w:eastAsia="仿宋_GB2312" w:cs="仿宋_GB2312"/>
          <w:sz w:val="32"/>
          <w:szCs w:val="32"/>
          <w:lang w:val="en-US" w:eastAsia="zh-CN"/>
        </w:rPr>
        <w:t>甲方</w:t>
      </w:r>
      <w:r>
        <w:rPr>
          <w:rFonts w:hint="default" w:ascii="仿宋_GB2312" w:hAnsi="仿宋_GB2312" w:eastAsia="仿宋_GB2312" w:cs="仿宋_GB2312"/>
          <w:sz w:val="32"/>
          <w:szCs w:val="32"/>
          <w:lang w:val="en-US" w:eastAsia="zh-CN"/>
        </w:rPr>
        <w:t>的名义进行活动，但必须遵循</w:t>
      </w:r>
      <w:r>
        <w:rPr>
          <w:rFonts w:hint="eastAsia" w:ascii="仿宋_GB2312" w:hAnsi="仿宋_GB2312" w:eastAsia="仿宋_GB2312" w:cs="仿宋_GB2312"/>
          <w:sz w:val="32"/>
          <w:szCs w:val="32"/>
          <w:lang w:val="en-US" w:eastAsia="zh-CN"/>
        </w:rPr>
        <w:t>甲方</w:t>
      </w:r>
      <w:r>
        <w:rPr>
          <w:rFonts w:hint="default" w:ascii="仿宋_GB2312" w:hAnsi="仿宋_GB2312" w:eastAsia="仿宋_GB2312" w:cs="仿宋_GB2312"/>
          <w:sz w:val="32"/>
          <w:szCs w:val="32"/>
          <w:lang w:val="en-US" w:eastAsia="zh-CN"/>
        </w:rPr>
        <w:t>的意愿和本委托书的相关规定。</w:t>
      </w:r>
    </w:p>
    <w:p w14:paraId="24CA1047">
      <w:pPr>
        <w:keepNext w:val="0"/>
        <w:keepLines w:val="0"/>
        <w:pageBreakBefore w:val="0"/>
        <w:widowControl w:val="0"/>
        <w:kinsoku/>
        <w:wordWrap/>
        <w:overflowPunct/>
        <w:topLinePunct w:val="0"/>
        <w:autoSpaceDE/>
        <w:autoSpaceDN/>
        <w:bidi w:val="0"/>
        <w:adjustRightInd/>
        <w:snapToGrid/>
        <w:spacing w:line="560" w:lineRule="exact"/>
        <w:ind w:right="0" w:firstLine="676" w:firstLineChars="200"/>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snapToGrid w:val="0"/>
          <w:color w:val="000000"/>
          <w:spacing w:val="9"/>
          <w:kern w:val="0"/>
          <w:sz w:val="32"/>
          <w:szCs w:val="32"/>
          <w:u w:val="none" w:color="auto"/>
          <w:lang w:eastAsia="zh-CN"/>
        </w:rPr>
        <w:t>（二）</w:t>
      </w:r>
      <w:r>
        <w:rPr>
          <w:rFonts w:hint="default" w:ascii="仿宋_GB2312" w:hAnsi="仿宋_GB2312" w:eastAsia="仿宋_GB2312" w:cs="仿宋_GB2312"/>
          <w:sz w:val="32"/>
          <w:szCs w:val="32"/>
          <w:lang w:val="en-US" w:eastAsia="zh-CN"/>
        </w:rPr>
        <w:t>对于</w:t>
      </w:r>
      <w:r>
        <w:rPr>
          <w:rFonts w:hint="eastAsia" w:ascii="仿宋_GB2312" w:hAnsi="仿宋_GB2312" w:eastAsia="仿宋_GB2312" w:cs="仿宋_GB2312"/>
          <w:sz w:val="32"/>
          <w:szCs w:val="32"/>
          <w:lang w:val="en-US" w:eastAsia="zh-CN"/>
        </w:rPr>
        <w:t>农村土地</w:t>
      </w:r>
      <w:r>
        <w:rPr>
          <w:rFonts w:hint="default" w:ascii="仿宋_GB2312" w:hAnsi="仿宋_GB2312" w:eastAsia="仿宋_GB2312" w:cs="仿宋_GB2312"/>
          <w:sz w:val="32"/>
          <w:szCs w:val="32"/>
          <w:lang w:val="en-US" w:eastAsia="zh-CN"/>
        </w:rPr>
        <w:t>价格、付款方式等关键条件，</w:t>
      </w:r>
      <w:r>
        <w:rPr>
          <w:rFonts w:hint="eastAsia" w:ascii="仿宋_GB2312" w:hAnsi="仿宋_GB2312" w:eastAsia="仿宋_GB2312" w:cs="仿宋_GB2312"/>
          <w:sz w:val="32"/>
          <w:szCs w:val="32"/>
          <w:lang w:val="en-US" w:eastAsia="zh-CN"/>
        </w:rPr>
        <w:t>乙方</w:t>
      </w:r>
      <w:r>
        <w:rPr>
          <w:rFonts w:hint="default" w:ascii="仿宋_GB2312" w:hAnsi="仿宋_GB2312" w:eastAsia="仿宋_GB2312" w:cs="仿宋_GB2312"/>
          <w:sz w:val="32"/>
          <w:szCs w:val="32"/>
          <w:lang w:val="en-US" w:eastAsia="zh-CN"/>
        </w:rPr>
        <w:t>应在与</w:t>
      </w:r>
      <w:r>
        <w:rPr>
          <w:rFonts w:hint="eastAsia" w:ascii="仿宋_GB2312" w:hAnsi="仿宋_GB2312" w:eastAsia="仿宋_GB2312" w:cs="仿宋_GB2312"/>
          <w:sz w:val="32"/>
          <w:szCs w:val="32"/>
          <w:lang w:val="en-US" w:eastAsia="zh-CN"/>
        </w:rPr>
        <w:t>甲方</w:t>
      </w:r>
      <w:r>
        <w:rPr>
          <w:rFonts w:hint="default" w:ascii="仿宋_GB2312" w:hAnsi="仿宋_GB2312" w:eastAsia="仿宋_GB2312" w:cs="仿宋_GB2312"/>
          <w:sz w:val="32"/>
          <w:szCs w:val="32"/>
          <w:lang w:val="en-US" w:eastAsia="zh-CN"/>
        </w:rPr>
        <w:t>充分沟通后，根据市场行情和实际情况进行合理协商，但最终决定权仍归</w:t>
      </w:r>
      <w:r>
        <w:rPr>
          <w:rFonts w:hint="eastAsia" w:ascii="仿宋_GB2312" w:hAnsi="仿宋_GB2312" w:eastAsia="仿宋_GB2312" w:cs="仿宋_GB2312"/>
          <w:sz w:val="32"/>
          <w:szCs w:val="32"/>
          <w:lang w:val="en-US" w:eastAsia="zh-CN"/>
        </w:rPr>
        <w:t>甲方</w:t>
      </w:r>
      <w:r>
        <w:rPr>
          <w:rFonts w:hint="default" w:ascii="仿宋_GB2312" w:hAnsi="仿宋_GB2312" w:eastAsia="仿宋_GB2312" w:cs="仿宋_GB2312"/>
          <w:sz w:val="32"/>
          <w:szCs w:val="32"/>
          <w:lang w:val="en-US" w:eastAsia="zh-CN"/>
        </w:rPr>
        <w:t>所有。</w:t>
      </w:r>
    </w:p>
    <w:p w14:paraId="1091435A">
      <w:pPr>
        <w:keepNext w:val="0"/>
        <w:keepLines w:val="0"/>
        <w:pageBreakBefore w:val="0"/>
        <w:widowControl w:val="0"/>
        <w:kinsoku/>
        <w:wordWrap/>
        <w:overflowPunct/>
        <w:topLinePunct w:val="0"/>
        <w:autoSpaceDE/>
        <w:autoSpaceDN/>
        <w:bidi w:val="0"/>
        <w:adjustRightInd/>
        <w:snapToGrid/>
        <w:spacing w:line="560" w:lineRule="exact"/>
        <w:ind w:right="0" w:firstLine="676" w:firstLineChars="200"/>
        <w:textAlignment w:val="auto"/>
        <w:rPr>
          <w:rFonts w:hint="default" w:ascii="楷体_GB2312" w:hAnsi="楷体_GB2312" w:eastAsia="楷体_GB2312" w:cs="楷体_GB2312"/>
          <w:snapToGrid w:val="0"/>
          <w:color w:val="000000"/>
          <w:spacing w:val="9"/>
          <w:kern w:val="0"/>
          <w:sz w:val="32"/>
          <w:szCs w:val="32"/>
          <w:u w:val="none" w:color="auto"/>
          <w:lang w:val="en-US" w:eastAsia="zh-CN"/>
        </w:rPr>
      </w:pPr>
      <w:r>
        <w:rPr>
          <w:rFonts w:hint="eastAsia" w:ascii="楷体_GB2312" w:hAnsi="楷体_GB2312" w:eastAsia="楷体_GB2312" w:cs="楷体_GB2312"/>
          <w:snapToGrid w:val="0"/>
          <w:color w:val="000000"/>
          <w:spacing w:val="9"/>
          <w:kern w:val="0"/>
          <w:sz w:val="32"/>
          <w:szCs w:val="32"/>
          <w:u w:val="none" w:color="auto"/>
          <w:lang w:eastAsia="zh-CN"/>
        </w:rPr>
        <w:t>（三）</w:t>
      </w:r>
      <w:r>
        <w:rPr>
          <w:rFonts w:hint="eastAsia" w:ascii="仿宋_GB2312" w:hAnsi="仿宋_GB2312" w:eastAsia="仿宋_GB2312" w:cs="仿宋_GB2312"/>
          <w:sz w:val="32"/>
          <w:szCs w:val="32"/>
          <w:lang w:val="en-US" w:eastAsia="zh-CN"/>
        </w:rPr>
        <w:t>乙方</w:t>
      </w:r>
      <w:r>
        <w:rPr>
          <w:rFonts w:hint="default" w:ascii="仿宋_GB2312" w:hAnsi="仿宋_GB2312" w:eastAsia="仿宋_GB2312" w:cs="仿宋_GB2312"/>
          <w:sz w:val="32"/>
          <w:szCs w:val="32"/>
          <w:lang w:val="en-US" w:eastAsia="zh-CN"/>
        </w:rPr>
        <w:t>签订的</w:t>
      </w:r>
      <w:r>
        <w:rPr>
          <w:rFonts w:hint="eastAsia" w:ascii="仿宋_GB2312" w:hAnsi="仿宋_GB2312" w:eastAsia="仿宋_GB2312" w:cs="仿宋_GB2312"/>
          <w:sz w:val="32"/>
          <w:szCs w:val="32"/>
          <w:lang w:val="en-US" w:eastAsia="zh-CN"/>
        </w:rPr>
        <w:t>有偿退出（</w:t>
      </w:r>
      <w:r>
        <w:rPr>
          <w:rFonts w:hint="default" w:ascii="仿宋_GB2312" w:hAnsi="仿宋_GB2312" w:eastAsia="仿宋_GB2312" w:cs="仿宋_GB2312"/>
          <w:sz w:val="32"/>
          <w:szCs w:val="32"/>
          <w:lang w:val="en-US" w:eastAsia="zh-CN"/>
        </w:rPr>
        <w:t>转让</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合同及其他相关文件，不得违背</w:t>
      </w:r>
      <w:r>
        <w:rPr>
          <w:rFonts w:hint="eastAsia" w:ascii="仿宋_GB2312" w:hAnsi="仿宋_GB2312" w:eastAsia="仿宋_GB2312" w:cs="仿宋_GB2312"/>
          <w:sz w:val="32"/>
          <w:szCs w:val="32"/>
          <w:lang w:val="en-US" w:eastAsia="zh-CN"/>
        </w:rPr>
        <w:t>甲方</w:t>
      </w:r>
      <w:r>
        <w:rPr>
          <w:rFonts w:hint="default" w:ascii="仿宋_GB2312" w:hAnsi="仿宋_GB2312" w:eastAsia="仿宋_GB2312" w:cs="仿宋_GB2312"/>
          <w:sz w:val="32"/>
          <w:szCs w:val="32"/>
          <w:lang w:val="en-US" w:eastAsia="zh-CN"/>
        </w:rPr>
        <w:t>的利益和意愿，如因</w:t>
      </w:r>
      <w:r>
        <w:rPr>
          <w:rFonts w:hint="eastAsia" w:ascii="仿宋_GB2312" w:hAnsi="仿宋_GB2312" w:eastAsia="仿宋_GB2312" w:cs="仿宋_GB2312"/>
          <w:sz w:val="32"/>
          <w:szCs w:val="32"/>
          <w:lang w:val="en-US" w:eastAsia="zh-CN"/>
        </w:rPr>
        <w:t>乙方</w:t>
      </w:r>
      <w:r>
        <w:rPr>
          <w:rFonts w:hint="default" w:ascii="仿宋_GB2312" w:hAnsi="仿宋_GB2312" w:eastAsia="仿宋_GB2312" w:cs="仿宋_GB2312"/>
          <w:sz w:val="32"/>
          <w:szCs w:val="32"/>
          <w:lang w:val="en-US" w:eastAsia="zh-CN"/>
        </w:rPr>
        <w:t>擅自作主导致委托人利益受损，</w:t>
      </w:r>
      <w:r>
        <w:rPr>
          <w:rFonts w:hint="eastAsia" w:ascii="仿宋_GB2312" w:hAnsi="仿宋_GB2312" w:eastAsia="仿宋_GB2312" w:cs="仿宋_GB2312"/>
          <w:sz w:val="32"/>
          <w:szCs w:val="32"/>
          <w:lang w:val="en-US" w:eastAsia="zh-CN"/>
        </w:rPr>
        <w:t>甲方</w:t>
      </w:r>
      <w:r>
        <w:rPr>
          <w:rFonts w:hint="default" w:ascii="仿宋_GB2312" w:hAnsi="仿宋_GB2312" w:eastAsia="仿宋_GB2312" w:cs="仿宋_GB2312"/>
          <w:sz w:val="32"/>
          <w:szCs w:val="32"/>
          <w:lang w:val="en-US" w:eastAsia="zh-CN"/>
        </w:rPr>
        <w:t>应承担相应的赔偿责任。</w:t>
      </w:r>
    </w:p>
    <w:p w14:paraId="20631C39">
      <w:pPr>
        <w:keepNext w:val="0"/>
        <w:keepLines w:val="0"/>
        <w:pageBreakBefore w:val="0"/>
        <w:widowControl w:val="0"/>
        <w:kinsoku/>
        <w:wordWrap/>
        <w:overflowPunct/>
        <w:topLinePunct w:val="0"/>
        <w:autoSpaceDE/>
        <w:autoSpaceDN/>
        <w:bidi w:val="0"/>
        <w:adjustRightInd/>
        <w:snapToGrid/>
        <w:spacing w:line="560" w:lineRule="exact"/>
        <w:ind w:right="0" w:firstLine="676" w:firstLineChars="200"/>
        <w:textAlignment w:val="auto"/>
        <w:rPr>
          <w:rFonts w:hint="default" w:ascii="黑体" w:hAnsi="黑体" w:eastAsia="黑体" w:cs="黑体"/>
          <w:sz w:val="32"/>
          <w:szCs w:val="32"/>
          <w:lang w:val="en-US" w:eastAsia="zh-CN"/>
        </w:rPr>
      </w:pPr>
      <w:r>
        <w:rPr>
          <w:rFonts w:hint="eastAsia" w:ascii="黑体" w:hAnsi="黑体" w:eastAsia="黑体" w:cs="黑体"/>
          <w:snapToGrid w:val="0"/>
          <w:color w:val="000000"/>
          <w:spacing w:val="9"/>
          <w:kern w:val="0"/>
          <w:sz w:val="32"/>
          <w:szCs w:val="32"/>
          <w:u w:val="none" w:color="auto"/>
          <w:lang w:val="en-US" w:eastAsia="zh-CN"/>
        </w:rPr>
        <w:t>三、</w:t>
      </w:r>
      <w:r>
        <w:rPr>
          <w:rFonts w:hint="default" w:ascii="黑体" w:hAnsi="黑体" w:eastAsia="黑体" w:cs="黑体"/>
          <w:sz w:val="32"/>
          <w:szCs w:val="32"/>
          <w:lang w:val="en-US" w:eastAsia="zh-CN"/>
        </w:rPr>
        <w:t>委托期限</w:t>
      </w:r>
    </w:p>
    <w:p w14:paraId="09E5075C">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本委托书自委托人签署之日起生效，有效期至上述</w:t>
      </w:r>
      <w:r>
        <w:rPr>
          <w:rFonts w:hint="eastAsia" w:ascii="仿宋_GB2312" w:hAnsi="仿宋_GB2312" w:eastAsia="仿宋_GB2312" w:cs="仿宋_GB2312"/>
          <w:sz w:val="32"/>
          <w:szCs w:val="32"/>
          <w:lang w:val="en-US" w:eastAsia="zh-CN"/>
        </w:rPr>
        <w:t>农村土地承包经营权退出（</w:t>
      </w:r>
      <w:r>
        <w:rPr>
          <w:rFonts w:hint="default" w:ascii="仿宋_GB2312" w:hAnsi="仿宋_GB2312" w:eastAsia="仿宋_GB2312" w:cs="仿宋_GB2312"/>
          <w:sz w:val="32"/>
          <w:szCs w:val="32"/>
          <w:lang w:val="en-US" w:eastAsia="zh-CN"/>
        </w:rPr>
        <w:t>转让</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手续全部办理完毕之日止。</w:t>
      </w:r>
    </w:p>
    <w:p w14:paraId="429CE9AD">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四、双方的权利与义务</w:t>
      </w:r>
    </w:p>
    <w:p w14:paraId="7C61EDFE">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（一）甲方的权利与义务</w:t>
      </w:r>
    </w:p>
    <w:p w14:paraId="5794B86B">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en-US" w:eastAsia="zh-CN"/>
        </w:rPr>
        <w:t>.甲方</w:t>
      </w:r>
      <w:r>
        <w:rPr>
          <w:rFonts w:hint="default" w:ascii="仿宋_GB2312" w:hAnsi="仿宋_GB2312" w:eastAsia="仿宋_GB2312" w:cs="仿宋_GB2312"/>
          <w:sz w:val="32"/>
          <w:szCs w:val="32"/>
          <w:lang w:val="en-US" w:eastAsia="zh-CN"/>
        </w:rPr>
        <w:t>有权随时了解委托事项的办理进展情况，</w:t>
      </w:r>
      <w:r>
        <w:rPr>
          <w:rFonts w:hint="eastAsia" w:ascii="仿宋_GB2312" w:hAnsi="仿宋_GB2312" w:eastAsia="仿宋_GB2312" w:cs="仿宋_GB2312"/>
          <w:sz w:val="32"/>
          <w:szCs w:val="32"/>
          <w:lang w:val="en-US" w:eastAsia="zh-CN"/>
        </w:rPr>
        <w:t>乙方</w:t>
      </w:r>
      <w:r>
        <w:rPr>
          <w:rFonts w:hint="default" w:ascii="仿宋_GB2312" w:hAnsi="仿宋_GB2312" w:eastAsia="仿宋_GB2312" w:cs="仿宋_GB2312"/>
          <w:sz w:val="32"/>
          <w:szCs w:val="32"/>
          <w:lang w:val="en-US" w:eastAsia="zh-CN"/>
        </w:rPr>
        <w:t>应定期向</w:t>
      </w:r>
      <w:r>
        <w:rPr>
          <w:rFonts w:hint="eastAsia" w:ascii="仿宋_GB2312" w:hAnsi="仿宋_GB2312" w:eastAsia="仿宋_GB2312" w:cs="仿宋_GB2312"/>
          <w:sz w:val="32"/>
          <w:szCs w:val="32"/>
          <w:lang w:val="en-US" w:eastAsia="zh-CN"/>
        </w:rPr>
        <w:t>甲方</w:t>
      </w:r>
      <w:r>
        <w:rPr>
          <w:rFonts w:hint="default" w:ascii="仿宋_GB2312" w:hAnsi="仿宋_GB2312" w:eastAsia="仿宋_GB2312" w:cs="仿宋_GB2312"/>
          <w:sz w:val="32"/>
          <w:szCs w:val="32"/>
          <w:lang w:val="en-US" w:eastAsia="zh-CN"/>
        </w:rPr>
        <w:t>汇报工作。</w:t>
      </w:r>
    </w:p>
    <w:p w14:paraId="6BB61788">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en-US" w:eastAsia="zh-CN"/>
        </w:rPr>
        <w:t>.甲方</w:t>
      </w:r>
      <w:r>
        <w:rPr>
          <w:rFonts w:hint="default" w:ascii="仿宋_GB2312" w:hAnsi="仿宋_GB2312" w:eastAsia="仿宋_GB2312" w:cs="仿宋_GB2312"/>
          <w:sz w:val="32"/>
          <w:szCs w:val="32"/>
          <w:lang w:val="en-US" w:eastAsia="zh-CN"/>
        </w:rPr>
        <w:t>应向</w:t>
      </w:r>
      <w:r>
        <w:rPr>
          <w:rFonts w:hint="eastAsia" w:ascii="仿宋_GB2312" w:hAnsi="仿宋_GB2312" w:eastAsia="仿宋_GB2312" w:cs="仿宋_GB2312"/>
          <w:sz w:val="32"/>
          <w:szCs w:val="32"/>
          <w:lang w:val="en-US" w:eastAsia="zh-CN"/>
        </w:rPr>
        <w:t>乙方</w:t>
      </w:r>
      <w:r>
        <w:rPr>
          <w:rFonts w:hint="default" w:ascii="仿宋_GB2312" w:hAnsi="仿宋_GB2312" w:eastAsia="仿宋_GB2312" w:cs="仿宋_GB2312"/>
          <w:sz w:val="32"/>
          <w:szCs w:val="32"/>
          <w:lang w:val="en-US" w:eastAsia="zh-CN"/>
        </w:rPr>
        <w:t>提供办理委托事项所需的相关证明文件和资料，如身份证复印件、</w:t>
      </w:r>
      <w:r>
        <w:rPr>
          <w:rFonts w:hint="eastAsia" w:ascii="仿宋_GB2312" w:hAnsi="仿宋_GB2312" w:eastAsia="仿宋_GB2312" w:cs="仿宋_GB2312"/>
          <w:sz w:val="32"/>
          <w:szCs w:val="32"/>
          <w:lang w:val="en-US" w:eastAsia="zh-CN"/>
        </w:rPr>
        <w:t>农村土地承包经营权证</w:t>
      </w:r>
      <w:r>
        <w:rPr>
          <w:rFonts w:hint="default" w:ascii="仿宋_GB2312" w:hAnsi="仿宋_GB2312" w:eastAsia="仿宋_GB2312" w:cs="仿宋_GB2312"/>
          <w:sz w:val="32"/>
          <w:szCs w:val="32"/>
          <w:lang w:val="en-US" w:eastAsia="zh-CN"/>
        </w:rPr>
        <w:t>原件等，并确保所提供材料的真实性、合法性和完整性。</w:t>
      </w:r>
    </w:p>
    <w:p w14:paraId="6B346A39">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（二）乙方的权利与义务</w:t>
      </w:r>
    </w:p>
    <w:p w14:paraId="2E826B58">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1.乙方必须遵</w:t>
      </w:r>
      <w:r>
        <w:rPr>
          <w:rFonts w:hint="default" w:ascii="仿宋_GB2312" w:hAnsi="仿宋_GB2312" w:eastAsia="仿宋_GB2312" w:cs="仿宋_GB2312"/>
          <w:sz w:val="32"/>
          <w:szCs w:val="32"/>
          <w:lang w:val="en-US" w:eastAsia="zh-CN"/>
        </w:rPr>
        <w:t>循</w:t>
      </w:r>
      <w:r>
        <w:rPr>
          <w:rFonts w:hint="eastAsia" w:ascii="仿宋_GB2312" w:hAnsi="仿宋_GB2312" w:eastAsia="仿宋_GB2312" w:cs="仿宋_GB2312"/>
          <w:sz w:val="32"/>
          <w:szCs w:val="32"/>
          <w:lang w:val="en-US" w:eastAsia="zh-CN"/>
        </w:rPr>
        <w:t>甲方</w:t>
      </w:r>
      <w:r>
        <w:rPr>
          <w:rFonts w:hint="default" w:ascii="仿宋_GB2312" w:hAnsi="仿宋_GB2312" w:eastAsia="仿宋_GB2312" w:cs="仿宋_GB2312"/>
          <w:sz w:val="32"/>
          <w:szCs w:val="32"/>
          <w:lang w:val="en-US" w:eastAsia="zh-CN"/>
        </w:rPr>
        <w:t>的意愿</w:t>
      </w:r>
      <w:r>
        <w:rPr>
          <w:rFonts w:hint="eastAsia" w:ascii="仿宋_GB2312" w:hAnsi="仿宋_GB2312" w:eastAsia="仿宋_GB2312" w:cs="仿宋_GB2312"/>
          <w:sz w:val="32"/>
          <w:szCs w:val="32"/>
          <w:lang w:val="en-US" w:eastAsia="zh-CN"/>
        </w:rPr>
        <w:t>办理事项，不得擅自超越甲方维权权限。</w:t>
      </w:r>
    </w:p>
    <w:p w14:paraId="1B8130C7">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2.乙方应积极主动办理甲方委托事项，确保办理过程顺利进行。</w:t>
      </w:r>
    </w:p>
    <w:p w14:paraId="3C610FF3">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五、法律责任</w:t>
      </w:r>
    </w:p>
    <w:p w14:paraId="15DCAC05">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乙方在办理农村土地承包经营权转让事项过程中，如有违反法律法规或本委托书约定的行为，应承担相应的法律责任和赔偿责任。</w:t>
      </w:r>
    </w:p>
    <w:p w14:paraId="47CB9A7A">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六、其他事项</w:t>
      </w:r>
    </w:p>
    <w:p w14:paraId="0B167D90">
      <w:pPr>
        <w:keepNext w:val="0"/>
        <w:keepLines w:val="0"/>
        <w:pageBreakBefore w:val="0"/>
        <w:widowControl w:val="0"/>
        <w:kinsoku/>
        <w:wordWrap/>
        <w:overflowPunct/>
        <w:topLinePunct w:val="0"/>
        <w:autoSpaceDE/>
        <w:autoSpaceDN/>
        <w:bidi w:val="0"/>
        <w:adjustRightInd/>
        <w:snapToGrid/>
        <w:spacing w:line="560" w:lineRule="exact"/>
        <w:ind w:right="0" w:firstLine="676" w:firstLineChars="200"/>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snapToGrid w:val="0"/>
          <w:color w:val="000000"/>
          <w:spacing w:val="9"/>
          <w:kern w:val="0"/>
          <w:sz w:val="32"/>
          <w:szCs w:val="32"/>
          <w:u w:val="none" w:color="auto"/>
          <w:lang w:val="en-US" w:eastAsia="zh-CN"/>
        </w:rPr>
        <w:t>（一）</w:t>
      </w:r>
      <w:r>
        <w:rPr>
          <w:rFonts w:hint="eastAsia" w:ascii="仿宋_GB2312" w:hAnsi="仿宋_GB2312" w:eastAsia="仿宋_GB2312" w:cs="仿宋_GB2312"/>
          <w:sz w:val="32"/>
          <w:szCs w:val="32"/>
          <w:lang w:val="en-US" w:eastAsia="zh-CN"/>
        </w:rPr>
        <w:t>村集体组织、当地村委会不能作为农户自愿退出、转让事项的受托方。</w:t>
      </w:r>
    </w:p>
    <w:p w14:paraId="308F7DA0">
      <w:pPr>
        <w:keepNext w:val="0"/>
        <w:keepLines w:val="0"/>
        <w:pageBreakBefore w:val="0"/>
        <w:widowControl w:val="0"/>
        <w:kinsoku/>
        <w:wordWrap/>
        <w:overflowPunct/>
        <w:topLinePunct w:val="0"/>
        <w:autoSpaceDE/>
        <w:autoSpaceDN/>
        <w:bidi w:val="0"/>
        <w:adjustRightInd/>
        <w:snapToGrid/>
        <w:spacing w:line="560" w:lineRule="exact"/>
        <w:ind w:right="0" w:firstLine="676"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napToGrid w:val="0"/>
          <w:color w:val="000000"/>
          <w:spacing w:val="9"/>
          <w:kern w:val="0"/>
          <w:sz w:val="32"/>
          <w:szCs w:val="32"/>
          <w:u w:val="none" w:color="auto"/>
          <w:lang w:eastAsia="zh-CN"/>
        </w:rPr>
        <w:t>（二）</w:t>
      </w:r>
      <w:r>
        <w:rPr>
          <w:rFonts w:hint="eastAsia" w:ascii="仿宋_GB2312" w:hAnsi="仿宋_GB2312" w:eastAsia="仿宋_GB2312" w:cs="仿宋_GB2312"/>
          <w:sz w:val="32"/>
          <w:szCs w:val="32"/>
          <w:lang w:val="en-US" w:eastAsia="zh-CN"/>
        </w:rPr>
        <w:t>本委托书一式两份，甲方和乙方各执一份，具有同等法律效力。</w:t>
      </w:r>
    </w:p>
    <w:p w14:paraId="71E9ED4C">
      <w:pPr>
        <w:keepNext w:val="0"/>
        <w:keepLines w:val="0"/>
        <w:pageBreakBefore w:val="0"/>
        <w:widowControl w:val="0"/>
        <w:kinsoku/>
        <w:wordWrap/>
        <w:overflowPunct/>
        <w:topLinePunct w:val="0"/>
        <w:autoSpaceDE/>
        <w:autoSpaceDN/>
        <w:bidi w:val="0"/>
        <w:adjustRightInd/>
        <w:snapToGrid/>
        <w:spacing w:line="560" w:lineRule="exact"/>
        <w:ind w:right="0" w:firstLine="676"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napToGrid w:val="0"/>
          <w:color w:val="000000"/>
          <w:spacing w:val="9"/>
          <w:kern w:val="0"/>
          <w:sz w:val="32"/>
          <w:szCs w:val="32"/>
          <w:u w:val="none" w:color="auto"/>
          <w:lang w:eastAsia="zh-CN"/>
        </w:rPr>
        <w:t>（三）</w:t>
      </w:r>
      <w:r>
        <w:rPr>
          <w:rFonts w:hint="eastAsia" w:ascii="仿宋_GB2312" w:hAnsi="仿宋_GB2312" w:eastAsia="仿宋_GB2312" w:cs="仿宋_GB2312"/>
          <w:sz w:val="32"/>
          <w:szCs w:val="32"/>
          <w:lang w:val="en-US" w:eastAsia="zh-CN"/>
        </w:rPr>
        <w:t>本委托书自甲方签署之日起生效。</w:t>
      </w:r>
    </w:p>
    <w:p w14:paraId="58808338">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仿宋_GB2312" w:hAnsi="仿宋_GB2312" w:eastAsia="仿宋_GB2312" w:cs="仿宋_GB2312"/>
          <w:sz w:val="32"/>
          <w:szCs w:val="32"/>
          <w:lang w:val="en-US" w:eastAsia="zh-CN"/>
        </w:rPr>
      </w:pPr>
    </w:p>
    <w:p w14:paraId="34A9FF62">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甲方（委托人）签字并按手印：</w:t>
      </w:r>
      <w:r>
        <w:rPr>
          <w:rFonts w:hint="eastAsia" w:ascii="仿宋_GB2312" w:hAnsi="仿宋_GB2312" w:eastAsia="仿宋_GB2312" w:cs="仿宋_GB2312"/>
          <w:sz w:val="32"/>
          <w:szCs w:val="32"/>
          <w:u w:val="single"/>
          <w:lang w:val="en-US" w:eastAsia="zh-CN"/>
        </w:rPr>
        <w:t xml:space="preserve">         </w:t>
      </w:r>
    </w:p>
    <w:p w14:paraId="0F86E396">
      <w:pPr>
        <w:keepNext w:val="0"/>
        <w:keepLines w:val="0"/>
        <w:pageBreakBefore w:val="0"/>
        <w:widowControl w:val="0"/>
        <w:kinsoku/>
        <w:wordWrap/>
        <w:overflowPunct/>
        <w:topLinePunct w:val="0"/>
        <w:autoSpaceDE/>
        <w:autoSpaceDN/>
        <w:bidi w:val="0"/>
        <w:adjustRightInd/>
        <w:snapToGrid/>
        <w:spacing w:line="560" w:lineRule="exact"/>
        <w:ind w:right="0" w:firstLine="5120" w:firstLineChars="1600"/>
        <w:textAlignment w:val="auto"/>
        <w:rPr>
          <w:rFonts w:hint="eastAsia" w:ascii="仿宋_GB2312" w:hAnsi="仿宋_GB2312" w:eastAsia="仿宋_GB2312" w:cs="仿宋_GB2312"/>
          <w:sz w:val="32"/>
          <w:szCs w:val="32"/>
          <w:u w:val="none"/>
          <w:lang w:val="en-US" w:eastAsia="zh-CN"/>
        </w:rPr>
      </w:pPr>
    </w:p>
    <w:p w14:paraId="00AB146F">
      <w:pPr>
        <w:keepNext w:val="0"/>
        <w:keepLines w:val="0"/>
        <w:pageBreakBefore w:val="0"/>
        <w:widowControl w:val="0"/>
        <w:kinsoku/>
        <w:wordWrap/>
        <w:overflowPunct/>
        <w:topLinePunct w:val="0"/>
        <w:autoSpaceDE/>
        <w:autoSpaceDN/>
        <w:bidi w:val="0"/>
        <w:adjustRightInd/>
        <w:snapToGrid/>
        <w:spacing w:line="560" w:lineRule="exact"/>
        <w:ind w:right="0" w:firstLine="5120" w:firstLineChars="16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年   月   日 </w:t>
      </w:r>
    </w:p>
    <w:p w14:paraId="5DDD7CE8">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仿宋_GB2312" w:hAnsi="仿宋_GB2312" w:eastAsia="仿宋_GB2312" w:cs="仿宋_GB2312"/>
          <w:sz w:val="32"/>
          <w:szCs w:val="32"/>
          <w:lang w:val="en-US" w:eastAsia="zh-CN"/>
        </w:rPr>
      </w:pPr>
    </w:p>
    <w:p w14:paraId="163014ED">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乙方（受托人）签字并按手印：</w:t>
      </w:r>
      <w:r>
        <w:rPr>
          <w:rFonts w:hint="eastAsia" w:ascii="仿宋_GB2312" w:hAnsi="仿宋_GB2312" w:eastAsia="仿宋_GB2312" w:cs="仿宋_GB2312"/>
          <w:sz w:val="32"/>
          <w:szCs w:val="32"/>
          <w:u w:val="single"/>
          <w:lang w:val="en-US" w:eastAsia="zh-CN"/>
        </w:rPr>
        <w:t xml:space="preserve">         </w:t>
      </w:r>
    </w:p>
    <w:p w14:paraId="24045C66">
      <w:pPr>
        <w:keepNext w:val="0"/>
        <w:keepLines w:val="0"/>
        <w:pageBreakBefore w:val="0"/>
        <w:widowControl w:val="0"/>
        <w:kinsoku/>
        <w:wordWrap/>
        <w:overflowPunct/>
        <w:topLinePunct w:val="0"/>
        <w:autoSpaceDE/>
        <w:autoSpaceDN/>
        <w:bidi w:val="0"/>
        <w:adjustRightInd/>
        <w:snapToGrid/>
        <w:spacing w:line="560" w:lineRule="exact"/>
        <w:ind w:right="0" w:firstLine="5120" w:firstLineChars="1600"/>
        <w:textAlignment w:val="auto"/>
        <w:rPr>
          <w:rFonts w:hint="eastAsia" w:ascii="仿宋_GB2312" w:hAnsi="仿宋_GB2312" w:eastAsia="仿宋_GB2312" w:cs="仿宋_GB2312"/>
          <w:sz w:val="32"/>
          <w:szCs w:val="32"/>
          <w:u w:val="none"/>
          <w:lang w:val="en-US" w:eastAsia="zh-CN"/>
        </w:rPr>
      </w:pPr>
    </w:p>
    <w:p w14:paraId="117F7620">
      <w:pPr>
        <w:keepNext w:val="0"/>
        <w:keepLines w:val="0"/>
        <w:pageBreakBefore w:val="0"/>
        <w:widowControl w:val="0"/>
        <w:kinsoku/>
        <w:wordWrap/>
        <w:overflowPunct/>
        <w:topLinePunct w:val="0"/>
        <w:autoSpaceDE/>
        <w:autoSpaceDN/>
        <w:bidi w:val="0"/>
        <w:adjustRightInd/>
        <w:snapToGrid/>
        <w:spacing w:line="560" w:lineRule="exact"/>
        <w:ind w:right="0" w:firstLine="5120" w:firstLineChars="1600"/>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年   月   日 </w:t>
      </w:r>
    </w:p>
    <w:p w14:paraId="547DA7F4">
      <w:pPr>
        <w:keepNext w:val="0"/>
        <w:keepLines w:val="0"/>
        <w:pageBreakBefore w:val="0"/>
        <w:wordWrap/>
        <w:overflowPunct/>
        <w:topLinePunct w:val="0"/>
        <w:bidi w:val="0"/>
        <w:spacing w:line="560" w:lineRule="exact"/>
        <w:ind w:right="0" w:firstLine="640" w:firstLineChars="200"/>
        <w:rPr>
          <w:rFonts w:hint="default" w:ascii="仿宋_GB2312" w:hAnsi="仿宋_GB2312" w:eastAsia="仿宋_GB2312" w:cs="仿宋_GB2312"/>
          <w:sz w:val="32"/>
          <w:szCs w:val="32"/>
          <w:u w:val="none"/>
          <w:lang w:val="en-US" w:eastAsia="zh-CN"/>
        </w:rPr>
      </w:pPr>
    </w:p>
    <w:p w14:paraId="40CD348F">
      <w:pPr>
        <w:keepNext w:val="0"/>
        <w:keepLines w:val="0"/>
        <w:pageBreakBefore w:val="0"/>
        <w:wordWrap/>
        <w:overflowPunct/>
        <w:topLinePunct w:val="0"/>
        <w:bidi w:val="0"/>
        <w:spacing w:line="560" w:lineRule="exact"/>
        <w:ind w:right="0"/>
        <w:rPr>
          <w:rFonts w:hint="eastAsia"/>
          <w:sz w:val="32"/>
          <w:szCs w:val="32"/>
          <w:lang w:val="en-US" w:eastAsia="zh-CN"/>
        </w:rPr>
      </w:pPr>
      <w:bookmarkStart w:id="0" w:name="_GoBack"/>
      <w:bookmarkEnd w:id="0"/>
    </w:p>
    <w:sectPr>
      <w:footerReference r:id="rId3" w:type="default"/>
      <w:pgSz w:w="11906" w:h="16838"/>
      <w:pgMar w:top="1440" w:right="1304" w:bottom="1440" w:left="1531"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ourier">
    <w:altName w:val="Courier New"/>
    <w:panose1 w:val="02070409020205020404"/>
    <w:charset w:val="00"/>
    <w:family w:val="modern"/>
    <w:pitch w:val="default"/>
    <w:sig w:usb0="00000000" w:usb1="00000000" w:usb2="00000000" w:usb3="00000000" w:csb0="00000001"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FangSong_GB2312">
    <w:altName w:val="仿宋_GB2312"/>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443873">
    <w:pPr>
      <w:widowControl/>
      <w:kinsoku w:val="0"/>
      <w:autoSpaceDE w:val="0"/>
      <w:autoSpaceDN w:val="0"/>
      <w:adjustRightInd w:val="0"/>
      <w:snapToGrid w:val="0"/>
      <w:spacing w:line="170" w:lineRule="auto"/>
      <w:jc w:val="right"/>
      <w:textAlignment w:val="baseline"/>
      <w:rPr>
        <w:rFonts w:ascii="Calibri" w:hAnsi="Calibri" w:eastAsia="Calibri" w:cs="Calibri"/>
        <w:snapToGrid w:val="0"/>
        <w:color w:val="000000"/>
        <w:kern w:val="0"/>
        <w:sz w:val="24"/>
        <w:szCs w:val="24"/>
        <w:lang w:eastAsia="en-US"/>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671A11"/>
    <w:rsid w:val="031B1150"/>
    <w:rsid w:val="04917D5E"/>
    <w:rsid w:val="079E1CED"/>
    <w:rsid w:val="0D735E79"/>
    <w:rsid w:val="14A7532A"/>
    <w:rsid w:val="1EBE4ACD"/>
    <w:rsid w:val="21D07565"/>
    <w:rsid w:val="22032968"/>
    <w:rsid w:val="271E55FA"/>
    <w:rsid w:val="317F2992"/>
    <w:rsid w:val="319D1733"/>
    <w:rsid w:val="36F31074"/>
    <w:rsid w:val="3B422645"/>
    <w:rsid w:val="4193416A"/>
    <w:rsid w:val="5037387C"/>
    <w:rsid w:val="53A30199"/>
    <w:rsid w:val="5C4821F4"/>
    <w:rsid w:val="5F1F0576"/>
    <w:rsid w:val="60650CFC"/>
    <w:rsid w:val="608224E8"/>
    <w:rsid w:val="6D3C637C"/>
    <w:rsid w:val="6F512438"/>
    <w:rsid w:val="6FF15617"/>
    <w:rsid w:val="73397A01"/>
    <w:rsid w:val="75671A11"/>
    <w:rsid w:val="772D5D5E"/>
    <w:rsid w:val="78920D34"/>
    <w:rsid w:val="79FDBD8D"/>
    <w:rsid w:val="7D756DAE"/>
    <w:rsid w:val="EBCF6F5F"/>
    <w:rsid w:val="FDFF0570"/>
    <w:rsid w:val="FFE4DB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6">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正文-公1"/>
    <w:basedOn w:val="3"/>
    <w:next w:val="4"/>
    <w:qFormat/>
    <w:uiPriority w:val="0"/>
    <w:pPr>
      <w:ind w:firstLine="200"/>
    </w:pPr>
    <w:rPr>
      <w:color w:val="000000"/>
    </w:r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Normal (Web)"/>
    <w:basedOn w:val="1"/>
    <w:next w:val="5"/>
    <w:unhideWhenUsed/>
    <w:qFormat/>
    <w:uiPriority w:val="99"/>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styleId="5">
    <w:name w:val="index 9"/>
    <w:basedOn w:val="1"/>
    <w:next w:val="1"/>
    <w:qFormat/>
    <w:uiPriority w:val="0"/>
    <w:pPr>
      <w:ind w:left="3360"/>
    </w:pPr>
    <w:rPr>
      <w:rFonts w:cs="Arial"/>
    </w:rPr>
  </w:style>
  <w:style w:type="paragraph" w:styleId="7">
    <w:name w:val="Body Text"/>
    <w:basedOn w:val="1"/>
    <w:semiHidden/>
    <w:qFormat/>
    <w:uiPriority w:val="0"/>
    <w:rPr>
      <w:rFonts w:ascii="Arial" w:hAnsi="Arial" w:eastAsia="Arial" w:cs="Arial"/>
      <w:sz w:val="21"/>
      <w:szCs w:val="21"/>
      <w:lang w:val="en-US" w:eastAsia="en-US" w:bidi="ar-SA"/>
    </w:rPr>
  </w:style>
  <w:style w:type="paragraph" w:styleId="8">
    <w:name w:val="footer"/>
    <w:basedOn w:val="1"/>
    <w:next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qFormat/>
    <w:uiPriority w:val="0"/>
    <w:rPr>
      <w:color w:val="0000FF"/>
      <w:u w:val="single"/>
    </w:rPr>
  </w:style>
  <w:style w:type="table" w:customStyle="1" w:styleId="14">
    <w:name w:val="Table Normal"/>
    <w:semiHidden/>
    <w:unhideWhenUsed/>
    <w:qFormat/>
    <w:uiPriority w:val="0"/>
    <w:tblPr>
      <w:tblCellMar>
        <w:top w:w="0" w:type="dxa"/>
        <w:left w:w="0" w:type="dxa"/>
        <w:bottom w:w="0" w:type="dxa"/>
        <w:right w:w="0" w:type="dxa"/>
      </w:tblCellMar>
    </w:tblPr>
  </w:style>
  <w:style w:type="character" w:customStyle="1" w:styleId="15">
    <w:name w:val="NormalCharacter"/>
    <w:link w:val="16"/>
    <w:qFormat/>
    <w:uiPriority w:val="0"/>
    <w:rPr>
      <w:rFonts w:ascii="Arial" w:hAnsi="Arial"/>
      <w:b/>
      <w:kern w:val="0"/>
      <w:sz w:val="24"/>
      <w:lang w:eastAsia="en-US"/>
    </w:rPr>
  </w:style>
  <w:style w:type="paragraph" w:customStyle="1" w:styleId="16">
    <w:name w:val="UserStyle_20"/>
    <w:basedOn w:val="1"/>
    <w:link w:val="15"/>
    <w:qFormat/>
    <w:uiPriority w:val="0"/>
    <w:rPr>
      <w:rFonts w:ascii="Arial" w:hAnsi="Arial"/>
      <w:b/>
      <w:kern w:val="0"/>
      <w:sz w:val="24"/>
      <w:lang w:eastAsia="en-US"/>
    </w:rPr>
  </w:style>
  <w:style w:type="paragraph" w:customStyle="1" w:styleId="17">
    <w:name w:val="BodyText"/>
    <w:basedOn w:val="18"/>
    <w:next w:val="19"/>
    <w:qFormat/>
    <w:uiPriority w:val="0"/>
    <w:pPr>
      <w:spacing w:after="120"/>
      <w:jc w:val="both"/>
      <w:textAlignment w:val="baseline"/>
    </w:pPr>
  </w:style>
  <w:style w:type="paragraph" w:customStyle="1" w:styleId="18">
    <w:name w:val="正文 New New New New New New New New New New New"/>
    <w:next w:val="1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UserStyle_0"/>
    <w:basedOn w:val="20"/>
    <w:next w:val="1"/>
    <w:qFormat/>
    <w:uiPriority w:val="0"/>
    <w:pPr>
      <w:widowControl/>
      <w:textAlignment w:val="baseline"/>
    </w:pPr>
    <w:rPr>
      <w:rFonts w:ascii="Times New Roman" w:hAnsi="Times New Roman" w:eastAsia="Times New Roman" w:cs="Times New Roman"/>
      <w:sz w:val="32"/>
      <w:szCs w:val="22"/>
      <w:lang w:val="en-US" w:eastAsia="zh-CN" w:bidi="ar-SA"/>
    </w:rPr>
  </w:style>
  <w:style w:type="paragraph" w:customStyle="1" w:styleId="20">
    <w:name w:val="UserStyle_1"/>
    <w:basedOn w:val="1"/>
    <w:next w:val="21"/>
    <w:qFormat/>
    <w:uiPriority w:val="0"/>
    <w:pPr>
      <w:ind w:firstLine="200" w:firstLineChars="200"/>
      <w:jc w:val="both"/>
    </w:pPr>
    <w:rPr>
      <w:rFonts w:ascii="Calibri" w:hAnsi="Calibri" w:eastAsia="宋体" w:cs="Arial"/>
      <w:color w:val="000000"/>
      <w:kern w:val="2"/>
      <w:sz w:val="21"/>
      <w:szCs w:val="20"/>
      <w:lang w:val="en-US" w:eastAsia="zh-CN" w:bidi="ar-SA"/>
    </w:rPr>
  </w:style>
  <w:style w:type="paragraph" w:customStyle="1" w:styleId="21">
    <w:name w:val="UserStyle_2"/>
    <w:basedOn w:val="22"/>
    <w:qFormat/>
    <w:uiPriority w:val="0"/>
    <w:pPr>
      <w:spacing w:line="540" w:lineRule="exact"/>
      <w:ind w:firstLine="640" w:firstLineChars="200"/>
      <w:jc w:val="both"/>
      <w:textAlignment w:val="baseline"/>
    </w:pPr>
    <w:rPr>
      <w:rFonts w:ascii="仿宋_GB2312" w:hAnsi="Courier" w:cs="Times New Roman"/>
      <w:sz w:val="32"/>
      <w:szCs w:val="24"/>
    </w:rPr>
  </w:style>
  <w:style w:type="paragraph" w:customStyle="1" w:styleId="22">
    <w:name w:val="UserStyle_3"/>
    <w:qFormat/>
    <w:uiPriority w:val="0"/>
    <w:pPr>
      <w:jc w:val="both"/>
      <w:textAlignment w:val="baseline"/>
    </w:pPr>
    <w:rPr>
      <w:rFonts w:ascii="Times New Roman" w:hAnsi="Times New Roman" w:eastAsia="仿宋_GB2312" w:cs="宋体"/>
      <w:kern w:val="2"/>
      <w:sz w:val="36"/>
      <w:szCs w:val="36"/>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7531</Words>
  <Characters>7636</Characters>
  <Lines>0</Lines>
  <Paragraphs>0</Paragraphs>
  <TotalTime>4</TotalTime>
  <ScaleCrop>false</ScaleCrop>
  <LinksUpToDate>false</LinksUpToDate>
  <CharactersWithSpaces>9963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2025-10-16T11:45:00Z</dcterms:created>
  <dc:creator>Administrator</dc:creator>
  <cp:lastModifiedBy>L</cp:lastModifiedBy>
  <cp:lastPrinted>2025-11-17T18:51:00Z</cp:lastPrinted>
  <dcterms:modified xsi:type="dcterms:W3CDTF">2026-01-19T02:43:40Z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A2CF5F0F43DC48DCB127C0EC9D89A687_13</vt:lpwstr>
  </property>
  <property fmtid="{D5CDD505-2E9C-101B-9397-08002B2CF9AE}" pid="4" name="KSOTemplateDocerSaveRecord">
    <vt:lpwstr>eyJoZGlkIjoiYzgxNDIyNDMyZTFmNWEyNWQ1NTI5NWNjMWU2NTI2MWIiLCJ1c2VySWQiOiI1MzQxMjU4MDgifQ==</vt:lpwstr>
  </property>
</Properties>
</file>