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66DD5">
      <w:pPr>
        <w:spacing w:line="579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2025年度贵州省科学技术进步奖提名公示</w:t>
      </w:r>
    </w:p>
    <w:p w14:paraId="62F0233F">
      <w:pPr>
        <w:spacing w:line="579" w:lineRule="exact"/>
        <w:jc w:val="center"/>
        <w:rPr>
          <w:rFonts w:ascii="仿宋_GB2312" w:eastAsia="仿宋_GB2312"/>
          <w:sz w:val="32"/>
          <w:szCs w:val="32"/>
        </w:rPr>
      </w:pPr>
    </w:p>
    <w:p w14:paraId="318521CC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电力系统韧性平衡与水风光储基地协同调控关键技术及应用</w:t>
      </w:r>
    </w:p>
    <w:p w14:paraId="6EFFE918">
      <w:pPr>
        <w:pStyle w:val="40"/>
        <w:spacing w:before="156" w:beforeLines="50" w:line="560" w:lineRule="exact"/>
        <w:jc w:val="both"/>
        <w:rPr>
          <w:rFonts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</w:rPr>
        <w:t>二、提名者：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中国工程院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刘吉臻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院士（工作单位：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华北电力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大学）</w:t>
      </w:r>
    </w:p>
    <w:p w14:paraId="367ABB6A">
      <w:pPr>
        <w:pStyle w:val="40"/>
        <w:spacing w:before="156" w:beforeLines="50" w:line="560" w:lineRule="exact"/>
        <w:rPr>
          <w:rFonts w:hint="eastAsia" w:ascii="黑体" w:hAnsi="黑体" w:eastAsia="黑体" w:cs="Times New Roman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</w:rPr>
        <w:t>三、主要知识产权和标准规范等目录</w:t>
      </w:r>
    </w:p>
    <w:tbl>
      <w:tblPr>
        <w:tblStyle w:val="18"/>
        <w:tblW w:w="9446" w:type="dxa"/>
        <w:tblInd w:w="-4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791"/>
        <w:gridCol w:w="750"/>
        <w:gridCol w:w="782"/>
        <w:gridCol w:w="946"/>
        <w:gridCol w:w="867"/>
        <w:gridCol w:w="1182"/>
        <w:gridCol w:w="1500"/>
        <w:gridCol w:w="784"/>
      </w:tblGrid>
      <w:tr w14:paraId="65939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4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</w:t>
            </w:r>
            <w:r>
              <w:rPr>
                <w:rStyle w:val="43"/>
                <w:rFonts w:hint="default" w:ascii="Times New Roman" w:hAnsi="Times New Roman" w:cs="Times New Roman"/>
                <w:lang w:val="en-US" w:eastAsia="zh-CN" w:bidi="ar"/>
              </w:rPr>
              <w:t>（标准）类别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35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知识产权（标准）具体</w:t>
            </w:r>
            <w:r>
              <w:rPr>
                <w:rStyle w:val="43"/>
                <w:rFonts w:hint="default" w:ascii="Times New Roman" w:hAnsi="Times New Roman" w:cs="Times New Roman"/>
                <w:lang w:val="en-US" w:eastAsia="zh-CN" w:bidi="ar"/>
              </w:rPr>
              <w:t>名称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22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</w:t>
            </w:r>
            <w:r>
              <w:rPr>
                <w:rStyle w:val="43"/>
                <w:rFonts w:hint="default" w:ascii="Times New Roman" w:hAnsi="Times New Roman" w:cs="Times New Roman"/>
                <w:lang w:val="en-US" w:eastAsia="zh-CN" w:bidi="ar"/>
              </w:rPr>
              <w:t>家</w:t>
            </w:r>
          </w:p>
          <w:p w14:paraId="3407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Style w:val="43"/>
                <w:rFonts w:hint="default" w:ascii="Times New Roman" w:hAnsi="Times New Roman" w:cs="Times New Roman"/>
                <w:lang w:val="en-US" w:eastAsia="zh-CN" w:bidi="ar"/>
              </w:rPr>
              <w:t>地区）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0C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授权号（标准编号）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2B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授权（标准发布）日期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7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证书编号</w:t>
            </w:r>
          </w:p>
          <w:p w14:paraId="5074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（标准批准发布</w:t>
            </w:r>
            <w:r>
              <w:rPr>
                <w:rStyle w:val="43"/>
                <w:rFonts w:hint="default" w:ascii="Times New Roman" w:hAnsi="Times New Roman" w:cs="Times New Roman"/>
                <w:lang w:val="en-US" w:eastAsia="zh-CN" w:bidi="ar"/>
              </w:rPr>
              <w:t>部门）</w:t>
            </w:r>
          </w:p>
        </w:tc>
        <w:tc>
          <w:tcPr>
            <w:tcW w:w="11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E7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权利人（标准起草单位）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7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发明人（标准起草人）</w:t>
            </w:r>
          </w:p>
        </w:tc>
        <w:tc>
          <w:tcPr>
            <w:tcW w:w="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2D1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发明专利（标准）有效状态</w:t>
            </w:r>
          </w:p>
        </w:tc>
      </w:tr>
      <w:tr w14:paraId="139F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6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43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44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考虑时空互补性的水风光功率联合预报方法、装置及设备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2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4C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CN116050604B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5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2025.07.22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0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</w:t>
            </w:r>
            <w:r>
              <w:rPr>
                <w:rStyle w:val="45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8094329</w:t>
            </w:r>
            <w:r>
              <w:rPr>
                <w:rStyle w:val="44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号</w:t>
            </w:r>
          </w:p>
        </w:tc>
        <w:tc>
          <w:tcPr>
            <w:tcW w:w="11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B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A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雷鸿萱</w:t>
            </w:r>
            <w:r>
              <w:rPr>
                <w:rStyle w:val="45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 xml:space="preserve">; </w:t>
            </w:r>
            <w:r>
              <w:rPr>
                <w:rStyle w:val="46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刘攀</w:t>
            </w:r>
            <w:r>
              <w:rPr>
                <w:rStyle w:val="45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 xml:space="preserve">; </w:t>
            </w:r>
            <w:r>
              <w:rPr>
                <w:rStyle w:val="44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迟福东</w:t>
            </w:r>
            <w:r>
              <w:rPr>
                <w:rStyle w:val="45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 xml:space="preserve">; </w:t>
            </w:r>
            <w:r>
              <w:rPr>
                <w:rStyle w:val="44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龚兰强</w:t>
            </w:r>
            <w:r>
              <w:rPr>
                <w:rStyle w:val="45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 xml:space="preserve">; </w:t>
            </w:r>
            <w:r>
              <w:rPr>
                <w:rStyle w:val="44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曹学兴</w:t>
            </w:r>
            <w:r>
              <w:rPr>
                <w:rStyle w:val="45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 xml:space="preserve">; </w:t>
            </w:r>
            <w:r>
              <w:rPr>
                <w:rStyle w:val="46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吴迪</w:t>
            </w:r>
            <w:r>
              <w:rPr>
                <w:rStyle w:val="45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 xml:space="preserve">; </w:t>
            </w:r>
            <w:r>
              <w:rPr>
                <w:rStyle w:val="44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庞博慧</w:t>
            </w:r>
            <w:r>
              <w:rPr>
                <w:rStyle w:val="45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 xml:space="preserve">; </w:t>
            </w:r>
            <w:r>
              <w:rPr>
                <w:rStyle w:val="44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马黎</w:t>
            </w:r>
            <w:r>
              <w:rPr>
                <w:rStyle w:val="45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 xml:space="preserve">; </w:t>
            </w:r>
            <w:r>
              <w:rPr>
                <w:rStyle w:val="44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李旭</w:t>
            </w:r>
            <w:r>
              <w:rPr>
                <w:rStyle w:val="45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 xml:space="preserve">; </w:t>
            </w:r>
            <w:r>
              <w:rPr>
                <w:rStyle w:val="44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吴强</w:t>
            </w:r>
            <w:r>
              <w:rPr>
                <w:rStyle w:val="45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 xml:space="preserve">; </w:t>
            </w:r>
            <w:r>
              <w:rPr>
                <w:rStyle w:val="44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韩东阳</w:t>
            </w:r>
            <w:r>
              <w:rPr>
                <w:rStyle w:val="45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 xml:space="preserve">; </w:t>
            </w:r>
            <w:r>
              <w:rPr>
                <w:rStyle w:val="44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郑雅莲</w:t>
            </w:r>
          </w:p>
        </w:tc>
        <w:tc>
          <w:tcPr>
            <w:tcW w:w="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F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 w14:paraId="120CC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5C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D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44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一种水光蓄一体化系统的短期调度方法及系统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A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9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45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CN119627926B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B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2025.10.03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C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  <w:r>
              <w:rPr>
                <w:rStyle w:val="44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第</w:t>
            </w:r>
            <w:r>
              <w:rPr>
                <w:rStyle w:val="45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8330056</w:t>
            </w:r>
            <w:r>
              <w:rPr>
                <w:rStyle w:val="44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号</w:t>
            </w:r>
          </w:p>
        </w:tc>
        <w:tc>
          <w:tcPr>
            <w:tcW w:w="11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AC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0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刘哲源，</w:t>
            </w:r>
            <w:r>
              <w:rPr>
                <w:rStyle w:val="46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刘攀</w:t>
            </w:r>
            <w:r>
              <w:rPr>
                <w:rStyle w:val="44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，徐诗恬，程潜，吴晨，陈祥鼎</w:t>
            </w:r>
          </w:p>
        </w:tc>
        <w:tc>
          <w:tcPr>
            <w:tcW w:w="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0B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 w14:paraId="60D1D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0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3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一种电力系统中燃煤火电出力优化计算方法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E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DD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CN119622168B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E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2025.05.16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9A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</w:t>
            </w:r>
            <w:r>
              <w:rPr>
                <w:rStyle w:val="45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7949216</w:t>
            </w:r>
            <w:r>
              <w:rPr>
                <w:rStyle w:val="44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号</w:t>
            </w:r>
          </w:p>
        </w:tc>
        <w:tc>
          <w:tcPr>
            <w:tcW w:w="11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49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中国电建集团贵阳勘测设计研究院有限公司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4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项华伟；庞锋；吴迪</w:t>
            </w:r>
            <w:r>
              <w:rPr>
                <w:rStyle w:val="44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；项奕杨；</w:t>
            </w:r>
            <w:r>
              <w:rPr>
                <w:rStyle w:val="46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杨建赞</w:t>
            </w:r>
            <w:r>
              <w:rPr>
                <w:rStyle w:val="44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；李大成；黄文波</w:t>
            </w:r>
          </w:p>
        </w:tc>
        <w:tc>
          <w:tcPr>
            <w:tcW w:w="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5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 w14:paraId="5949F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A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5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一种基于可靠电量支撑的抽蓄工作容量确定方法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C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5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CN117293927B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3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2024.02.06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D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</w:t>
            </w:r>
            <w:r>
              <w:rPr>
                <w:rStyle w:val="47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6689020</w:t>
            </w:r>
            <w:r>
              <w:rPr>
                <w:rStyle w:val="44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号</w:t>
            </w:r>
          </w:p>
        </w:tc>
        <w:tc>
          <w:tcPr>
            <w:tcW w:w="11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5C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中国电建集团贵阳勘测设计研究院有限公司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A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吴迪</w:t>
            </w:r>
            <w:r>
              <w:rPr>
                <w:rStyle w:val="44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；黄文波；</w:t>
            </w:r>
            <w:r>
              <w:rPr>
                <w:rStyle w:val="46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庞锋；项华伟；杨建赞</w:t>
            </w:r>
            <w:r>
              <w:rPr>
                <w:rStyle w:val="44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；龚兰强；李悦；张艳青</w:t>
            </w:r>
          </w:p>
        </w:tc>
        <w:tc>
          <w:tcPr>
            <w:tcW w:w="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F8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 w14:paraId="3BA15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E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5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一种水风光储基地调节电源机组检修安排方法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D0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2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CN117273413B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79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2023.12.29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D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</w:t>
            </w:r>
            <w:r>
              <w:rPr>
                <w:rStyle w:val="47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6590763</w:t>
            </w:r>
            <w:r>
              <w:rPr>
                <w:rStyle w:val="44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号</w:t>
            </w:r>
          </w:p>
        </w:tc>
        <w:tc>
          <w:tcPr>
            <w:tcW w:w="11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C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中国电建集团贵阳勘测设计研究院有限公司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6E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吴迪；杨建赞</w:t>
            </w:r>
            <w:r>
              <w:rPr>
                <w:rStyle w:val="44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；孟庆峰；</w:t>
            </w:r>
            <w:r>
              <w:rPr>
                <w:rStyle w:val="46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项华伟</w:t>
            </w:r>
            <w:r>
              <w:rPr>
                <w:rStyle w:val="44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；庞锋；黄文波；龚兰强；李悦；李大成；马黎；郑丹丹</w:t>
            </w:r>
          </w:p>
        </w:tc>
        <w:tc>
          <w:tcPr>
            <w:tcW w:w="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7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 w14:paraId="599E7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5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5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一种水风光储一体化基地电力生产模拟方法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F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E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CN117081175B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38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2023.12.29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B2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</w:t>
            </w:r>
            <w:r>
              <w:rPr>
                <w:rStyle w:val="45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6590763</w:t>
            </w:r>
            <w:r>
              <w:rPr>
                <w:rStyle w:val="44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号</w:t>
            </w:r>
          </w:p>
        </w:tc>
        <w:tc>
          <w:tcPr>
            <w:tcW w:w="11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7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中国电建集团贵阳勘测设计研究院有限公司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F3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吴迪</w:t>
            </w:r>
            <w:r>
              <w:rPr>
                <w:rStyle w:val="44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；黄文波；</w:t>
            </w:r>
            <w:r>
              <w:rPr>
                <w:rStyle w:val="46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杨建赞；庞锋；项华伟</w:t>
            </w:r>
            <w:r>
              <w:rPr>
                <w:rStyle w:val="44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；李大成；龚兰强；高朝荣；李悦；马黎；朱天生；郑丹丹；张艳青</w:t>
            </w:r>
          </w:p>
        </w:tc>
        <w:tc>
          <w:tcPr>
            <w:tcW w:w="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3E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 w14:paraId="7A301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F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3B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一种基于短期波动风险控制的多能互补中长期调度方法及系统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E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10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CN115438985B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5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2025.09.26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23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</w:t>
            </w:r>
            <w:r>
              <w:rPr>
                <w:rStyle w:val="45"/>
                <w:rFonts w:hint="default" w:ascii="Times New Roman" w:hAnsi="Times New Roman" w:eastAsia="宋体" w:cs="Times New Roman"/>
                <w:b w:val="0"/>
                <w:bCs w:val="0"/>
                <w:lang w:val="en-US" w:eastAsia="zh-CN" w:bidi="ar"/>
              </w:rPr>
              <w:t>8307518</w:t>
            </w:r>
            <w:r>
              <w:rPr>
                <w:rStyle w:val="44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号</w:t>
            </w:r>
          </w:p>
        </w:tc>
        <w:tc>
          <w:tcPr>
            <w:tcW w:w="11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B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河海大学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9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黄显峰</w:t>
            </w:r>
            <w:r>
              <w:rPr>
                <w:rStyle w:val="45"/>
                <w:rFonts w:hint="eastAsia" w:cs="Times New Roman"/>
                <w:b w:val="0"/>
                <w:bCs w:val="0"/>
                <w:lang w:val="en-US" w:eastAsia="zh-CN" w:bidi="ar"/>
              </w:rPr>
              <w:t>；</w:t>
            </w:r>
            <w:r>
              <w:rPr>
                <w:rStyle w:val="44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鲜于虎成</w:t>
            </w:r>
            <w:r>
              <w:rPr>
                <w:rStyle w:val="45"/>
                <w:rFonts w:hint="eastAsia" w:cs="Times New Roman"/>
                <w:b w:val="0"/>
                <w:bCs w:val="0"/>
                <w:lang w:val="en-US" w:eastAsia="zh-CN" w:bidi="ar"/>
              </w:rPr>
              <w:t>；</w:t>
            </w:r>
            <w:r>
              <w:rPr>
                <w:rStyle w:val="44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袁文楠</w:t>
            </w:r>
            <w:r>
              <w:rPr>
                <w:rStyle w:val="45"/>
                <w:rFonts w:hint="eastAsia" w:cs="Times New Roman"/>
                <w:b w:val="0"/>
                <w:bCs w:val="0"/>
                <w:lang w:val="en-US" w:eastAsia="zh-CN" w:bidi="ar"/>
              </w:rPr>
              <w:t>；</w:t>
            </w:r>
            <w:r>
              <w:rPr>
                <w:rStyle w:val="44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王宁</w:t>
            </w:r>
            <w:r>
              <w:rPr>
                <w:rStyle w:val="45"/>
                <w:rFonts w:hint="eastAsia" w:cs="Times New Roman"/>
                <w:b w:val="0"/>
                <w:bCs w:val="0"/>
                <w:lang w:val="en-US" w:eastAsia="zh-CN" w:bidi="ar"/>
              </w:rPr>
              <w:t>；</w:t>
            </w:r>
            <w:r>
              <w:rPr>
                <w:rStyle w:val="44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周引航</w:t>
            </w:r>
            <w:r>
              <w:rPr>
                <w:rStyle w:val="45"/>
                <w:rFonts w:hint="eastAsia" w:cs="Times New Roman"/>
                <w:b w:val="0"/>
                <w:bCs w:val="0"/>
                <w:lang w:val="en-US" w:eastAsia="zh-CN" w:bidi="ar"/>
              </w:rPr>
              <w:t>；</w:t>
            </w:r>
            <w:r>
              <w:rPr>
                <w:rStyle w:val="44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黄晗</w:t>
            </w:r>
            <w:r>
              <w:rPr>
                <w:rStyle w:val="45"/>
                <w:rFonts w:hint="eastAsia" w:cs="Times New Roman"/>
                <w:b w:val="0"/>
                <w:bCs w:val="0"/>
                <w:lang w:val="en-US" w:eastAsia="zh-CN" w:bidi="ar"/>
              </w:rPr>
              <w:t>；</w:t>
            </w:r>
            <w:r>
              <w:rPr>
                <w:rStyle w:val="44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周文</w:t>
            </w:r>
            <w:r>
              <w:rPr>
                <w:rStyle w:val="45"/>
                <w:rFonts w:hint="eastAsia" w:cs="Times New Roman"/>
                <w:b w:val="0"/>
                <w:bCs w:val="0"/>
                <w:lang w:val="en-US" w:eastAsia="zh-CN" w:bidi="ar"/>
              </w:rPr>
              <w:t>；</w:t>
            </w:r>
            <w:r>
              <w:rPr>
                <w:rStyle w:val="44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王浩天</w:t>
            </w:r>
            <w:r>
              <w:rPr>
                <w:rStyle w:val="45"/>
                <w:rFonts w:hint="eastAsia" w:cs="Times New Roman"/>
                <w:b w:val="0"/>
                <w:bCs w:val="0"/>
                <w:lang w:val="en-US" w:eastAsia="zh-CN" w:bidi="ar"/>
              </w:rPr>
              <w:t>；</w:t>
            </w:r>
            <w:r>
              <w:rPr>
                <w:rStyle w:val="44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吴书悦</w:t>
            </w:r>
          </w:p>
        </w:tc>
        <w:tc>
          <w:tcPr>
            <w:tcW w:w="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9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 w14:paraId="29824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8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8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发明专利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F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一种基于光伏发电功率预测的电网调度方法及系统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6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A9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CN119209457B</w:t>
            </w: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4C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2025.10.17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5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第8363197号</w:t>
            </w:r>
          </w:p>
        </w:tc>
        <w:tc>
          <w:tcPr>
            <w:tcW w:w="11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2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贵州电网有限责任公司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05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张俨；苏华英；王融融；王寅；王宁；贺先强；黄晓旭；代江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姜有泉；范俊秋；王榆楗</w:t>
            </w:r>
          </w:p>
        </w:tc>
        <w:tc>
          <w:tcPr>
            <w:tcW w:w="7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2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</w:t>
            </w:r>
          </w:p>
        </w:tc>
      </w:tr>
      <w:tr w14:paraId="7AF6C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E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6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Operating rules for hydro-photovoltaic systems: A variance-based sensitivity analysis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6A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EA43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FD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2024.07.02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C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Applied Energy</w:t>
            </w:r>
          </w:p>
        </w:tc>
        <w:tc>
          <w:tcPr>
            <w:tcW w:w="11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2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11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Zhikai Yang, </w:t>
            </w:r>
            <w:r>
              <w:rPr>
                <w:rStyle w:val="46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Pan Liu（刘攀）</w:t>
            </w:r>
            <w:r>
              <w:rPr>
                <w:rStyle w:val="44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 xml:space="preserve">,Qian Xia，He Li, </w:t>
            </w:r>
            <w:r>
              <w:rPr>
                <w:rStyle w:val="46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Qian Cheng（程潜）</w:t>
            </w:r>
            <w:r>
              <w:rPr>
                <w:rStyle w:val="44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 xml:space="preserve">,Lei Cheng </w:t>
            </w:r>
          </w:p>
        </w:tc>
        <w:tc>
          <w:tcPr>
            <w:tcW w:w="7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D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</w:tr>
      <w:tr w14:paraId="2082A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8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F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论文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0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Forecasting and uncertainty analysis of day-ahead photovoltaic powerusing a novel forecasting method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68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6AC4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3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2021.06.24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F4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Applied Energy</w:t>
            </w:r>
          </w:p>
        </w:tc>
        <w:tc>
          <w:tcPr>
            <w:tcW w:w="11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78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华北水利水电大学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9D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Bo Gu（顾波）</w:t>
            </w:r>
            <w:r>
              <w:rPr>
                <w:rStyle w:val="48"/>
                <w:rFonts w:hint="default" w:ascii="Times New Roman" w:hAnsi="Times New Roman" w:cs="Times New Roman"/>
                <w:b w:val="0"/>
                <w:bCs w:val="0"/>
                <w:lang w:val="en-US" w:eastAsia="zh-CN" w:bidi="ar"/>
              </w:rPr>
              <w:t>, Huiqiang Shen, Xiaohui Lei , Hao Hu, Xinyu Liu</w:t>
            </w:r>
          </w:p>
        </w:tc>
        <w:tc>
          <w:tcPr>
            <w:tcW w:w="7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3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</w:t>
            </w:r>
          </w:p>
        </w:tc>
      </w:tr>
    </w:tbl>
    <w:p w14:paraId="6E0CDEED">
      <w:pPr>
        <w:spacing w:line="579" w:lineRule="exact"/>
        <w:rPr>
          <w:rFonts w:hint="eastAsia" w:ascii="黑体" w:hAnsi="黑体" w:eastAsia="黑体"/>
          <w:sz w:val="32"/>
          <w:szCs w:val="32"/>
        </w:rPr>
      </w:pPr>
    </w:p>
    <w:p w14:paraId="082B9F15"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四、主要完成人：</w:t>
      </w:r>
      <w:r>
        <w:rPr>
          <w:rFonts w:hint="eastAsia" w:ascii="仿宋_GB2312" w:hAnsi="仿宋_GB2312" w:eastAsia="仿宋_GB2312" w:cs="仿宋_GB2312"/>
          <w:sz w:val="32"/>
          <w:szCs w:val="32"/>
        </w:rPr>
        <w:t>刘攀；庞锋；项华伟；杨建赞；吴迪；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顾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波；黄显峰；程潜；王宁</w:t>
      </w:r>
    </w:p>
    <w:p w14:paraId="75C3100A"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五、主要完成单位：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中国电建集团贵阳勘测设计研究院有限公司；武汉大学；河海大学；华北水利水电大学；贵州黔源电力股份有限公司；贵州乌江水电开发有限责任公司；华能澜沧江水电股份有限公司</w:t>
      </w:r>
    </w:p>
    <w:p w14:paraId="574B445F">
      <w:pPr>
        <w:pStyle w:val="40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4CF2D1-4024-444B-A78F-475CA96EBB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17D1AA8-DE88-451C-BB73-332029535816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2E4FD02F-7DF1-4F49-A0F4-D1C99830369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removePersonalInformation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69F"/>
    <w:rsid w:val="00074264"/>
    <w:rsid w:val="00091EC1"/>
    <w:rsid w:val="000F5DC3"/>
    <w:rsid w:val="001052FB"/>
    <w:rsid w:val="00112EED"/>
    <w:rsid w:val="00177537"/>
    <w:rsid w:val="002E6667"/>
    <w:rsid w:val="003D1E27"/>
    <w:rsid w:val="00473319"/>
    <w:rsid w:val="004A2BF1"/>
    <w:rsid w:val="00525F5D"/>
    <w:rsid w:val="00575592"/>
    <w:rsid w:val="005D4F98"/>
    <w:rsid w:val="0060313C"/>
    <w:rsid w:val="0061224C"/>
    <w:rsid w:val="00693618"/>
    <w:rsid w:val="006F36BD"/>
    <w:rsid w:val="00765597"/>
    <w:rsid w:val="008221CA"/>
    <w:rsid w:val="0083449A"/>
    <w:rsid w:val="0095058E"/>
    <w:rsid w:val="009F0D77"/>
    <w:rsid w:val="009F669F"/>
    <w:rsid w:val="00A56481"/>
    <w:rsid w:val="00B5354C"/>
    <w:rsid w:val="00CB4282"/>
    <w:rsid w:val="00CD4983"/>
    <w:rsid w:val="00D075B0"/>
    <w:rsid w:val="00D148F1"/>
    <w:rsid w:val="00D301B7"/>
    <w:rsid w:val="00E777C5"/>
    <w:rsid w:val="00EB123C"/>
    <w:rsid w:val="00EB3BF3"/>
    <w:rsid w:val="00EF0E39"/>
    <w:rsid w:val="00F810D7"/>
    <w:rsid w:val="00FB482D"/>
    <w:rsid w:val="01A74FC8"/>
    <w:rsid w:val="0331516B"/>
    <w:rsid w:val="042F4508"/>
    <w:rsid w:val="052E5941"/>
    <w:rsid w:val="058C6C97"/>
    <w:rsid w:val="0595200F"/>
    <w:rsid w:val="08AD1A22"/>
    <w:rsid w:val="0B396D3E"/>
    <w:rsid w:val="0EC9472E"/>
    <w:rsid w:val="114F05ED"/>
    <w:rsid w:val="15F26F2D"/>
    <w:rsid w:val="166940FD"/>
    <w:rsid w:val="19F00B51"/>
    <w:rsid w:val="1C3E2B67"/>
    <w:rsid w:val="1D3A709C"/>
    <w:rsid w:val="1DE87902"/>
    <w:rsid w:val="1F2C2FEC"/>
    <w:rsid w:val="204A1395"/>
    <w:rsid w:val="2171741C"/>
    <w:rsid w:val="2C260EBE"/>
    <w:rsid w:val="30BE33DD"/>
    <w:rsid w:val="360D01BB"/>
    <w:rsid w:val="39C649EB"/>
    <w:rsid w:val="3AFE6249"/>
    <w:rsid w:val="3BB52F69"/>
    <w:rsid w:val="42EE4328"/>
    <w:rsid w:val="436F1C50"/>
    <w:rsid w:val="44B74599"/>
    <w:rsid w:val="49DD469D"/>
    <w:rsid w:val="4D6E2343"/>
    <w:rsid w:val="502D0B3D"/>
    <w:rsid w:val="54A50CDF"/>
    <w:rsid w:val="5CA45BFD"/>
    <w:rsid w:val="610A0480"/>
    <w:rsid w:val="65DA06F1"/>
    <w:rsid w:val="65E830D8"/>
    <w:rsid w:val="666A0EC2"/>
    <w:rsid w:val="68EC3F54"/>
    <w:rsid w:val="716556D8"/>
    <w:rsid w:val="71825001"/>
    <w:rsid w:val="774B0193"/>
    <w:rsid w:val="7A2F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4">
    <w:name w:val="heading 2"/>
    <w:basedOn w:val="1"/>
    <w:next w:val="1"/>
    <w:link w:val="21"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5">
    <w:name w:val="heading 3"/>
    <w:basedOn w:val="1"/>
    <w:next w:val="1"/>
    <w:link w:val="22"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6">
    <w:name w:val="heading 4"/>
    <w:basedOn w:val="1"/>
    <w:next w:val="1"/>
    <w:link w:val="23"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7">
    <w:name w:val="heading 5"/>
    <w:basedOn w:val="1"/>
    <w:next w:val="1"/>
    <w:link w:val="24"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  <w14:ligatures w14:val="standardContextual"/>
    </w:rPr>
  </w:style>
  <w:style w:type="paragraph" w:styleId="8">
    <w:name w:val="heading 6"/>
    <w:basedOn w:val="1"/>
    <w:next w:val="1"/>
    <w:link w:val="25"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:szCs w:val="24"/>
      <w14:ligatures w14:val="standardContextual"/>
    </w:rPr>
  </w:style>
  <w:style w:type="paragraph" w:styleId="9">
    <w:name w:val="heading 7"/>
    <w:basedOn w:val="1"/>
    <w:next w:val="1"/>
    <w:link w:val="26"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8"/>
    <w:basedOn w:val="1"/>
    <w:next w:val="1"/>
    <w:link w:val="27"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1">
    <w:name w:val="heading 9"/>
    <w:basedOn w:val="1"/>
    <w:next w:val="1"/>
    <w:link w:val="28"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41"/>
    <w:unhideWhenUsed/>
    <w:qFormat/>
    <w:uiPriority w:val="99"/>
    <w:pPr>
      <w:spacing w:after="120"/>
    </w:pPr>
  </w:style>
  <w:style w:type="paragraph" w:styleId="12">
    <w:name w:val="Plain Text"/>
    <w:basedOn w:val="1"/>
    <w:link w:val="42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13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4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5">
    <w:name w:val="Subtitle"/>
    <w:basedOn w:val="1"/>
    <w:next w:val="1"/>
    <w:link w:val="30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6">
    <w:name w:val="Normal (Web)"/>
    <w:basedOn w:val="1"/>
    <w:unhideWhenUsed/>
    <w:qFormat/>
    <w:uiPriority w:val="99"/>
    <w:rPr>
      <w:sz w:val="24"/>
    </w:rPr>
  </w:style>
  <w:style w:type="paragraph" w:styleId="17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20">
    <w:name w:val="标题 1 Char"/>
    <w:basedOn w:val="19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Char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Char"/>
    <w:basedOn w:val="19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Char"/>
    <w:basedOn w:val="19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Char"/>
    <w:basedOn w:val="19"/>
    <w:link w:val="7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Char"/>
    <w:basedOn w:val="19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Char"/>
    <w:basedOn w:val="19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Char"/>
    <w:basedOn w:val="19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Char"/>
    <w:basedOn w:val="19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Char"/>
    <w:basedOn w:val="19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Char"/>
    <w:basedOn w:val="19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1">
    <w:name w:val="引用1"/>
    <w:basedOn w:val="1"/>
    <w:next w:val="1"/>
    <w:link w:val="32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2">
    <w:name w:val="引用 字符"/>
    <w:basedOn w:val="19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3">
    <w:name w:val="列表段落1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4">
    <w:name w:val="明显强调1"/>
    <w:basedOn w:val="19"/>
    <w:qFormat/>
    <w:uiPriority w:val="21"/>
    <w:rPr>
      <w:i/>
      <w:iCs/>
      <w:color w:val="104862" w:themeColor="accent1" w:themeShade="BF"/>
    </w:rPr>
  </w:style>
  <w:style w:type="paragraph" w:customStyle="1" w:styleId="35">
    <w:name w:val="明显引用1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6">
    <w:name w:val="明显引用 字符"/>
    <w:basedOn w:val="19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Char"/>
    <w:basedOn w:val="19"/>
    <w:link w:val="14"/>
    <w:qFormat/>
    <w:uiPriority w:val="99"/>
    <w:rPr>
      <w:sz w:val="18"/>
      <w:szCs w:val="18"/>
    </w:rPr>
  </w:style>
  <w:style w:type="character" w:customStyle="1" w:styleId="39">
    <w:name w:val="页脚 Char"/>
    <w:basedOn w:val="19"/>
    <w:link w:val="13"/>
    <w:qFormat/>
    <w:uiPriority w:val="99"/>
    <w:rPr>
      <w:sz w:val="18"/>
      <w:szCs w:val="18"/>
    </w:rPr>
  </w:style>
  <w:style w:type="paragraph" w:customStyle="1" w:styleId="4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41">
    <w:name w:val="正文文本 Char"/>
    <w:basedOn w:val="19"/>
    <w:link w:val="2"/>
    <w:semiHidden/>
    <w:qFormat/>
    <w:uiPriority w:val="99"/>
    <w:rPr>
      <w:rFonts w:ascii="Times New Roman" w:hAnsi="Times New Roman" w:eastAsia="宋体" w:cs="Times New Roman"/>
      <w:sz w:val="21"/>
      <w:szCs w:val="20"/>
      <w14:ligatures w14:val="none"/>
    </w:rPr>
  </w:style>
  <w:style w:type="character" w:customStyle="1" w:styleId="42">
    <w:name w:val="纯文本 Char"/>
    <w:basedOn w:val="19"/>
    <w:link w:val="12"/>
    <w:qFormat/>
    <w:uiPriority w:val="0"/>
    <w:rPr>
      <w:rFonts w:ascii="仿宋_GB2312" w:hAnsi="Times New Roman" w:eastAsia="宋体" w:cs="Times New Roman"/>
      <w:sz w:val="24"/>
      <w:szCs w:val="20"/>
      <w14:ligatures w14:val="none"/>
    </w:rPr>
  </w:style>
  <w:style w:type="character" w:customStyle="1" w:styleId="43">
    <w:name w:val="font11"/>
    <w:basedOn w:val="1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44">
    <w:name w:val="font21"/>
    <w:basedOn w:val="1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45">
    <w:name w:val="font31"/>
    <w:basedOn w:val="1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46">
    <w:name w:val="font41"/>
    <w:basedOn w:val="19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47">
    <w:name w:val="font61"/>
    <w:basedOn w:val="19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48">
    <w:name w:val="font0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1050</Words>
  <Characters>1513</Characters>
  <Lines>11</Lines>
  <Paragraphs>3</Paragraphs>
  <TotalTime>1</TotalTime>
  <ScaleCrop>false</ScaleCrop>
  <LinksUpToDate>false</LinksUpToDate>
  <CharactersWithSpaces>1568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2026-01-17T09:13:00Z</dcterms:created>
  <dcterms:modified xsi:type="dcterms:W3CDTF">2026-01-19T03:17:38Z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3D08C09C9598414491742CC4D4F5F743</vt:lpwstr>
  </property>
  <property fmtid="{D5CDD505-2E9C-101B-9397-08002B2CF9AE}" pid="4" name="KSOTemplateDocerSaveRecord">
    <vt:lpwstr>eyJoZGlkIjoiZDIyNWM2MjM3M2YxYWE4OWU0NTBmMGRjNGNiZjMzMTciLCJ1c2VySWQiOiI1NTY2OTI3NjYifQ==</vt:lpwstr>
  </property>
</Properties>
</file>